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43" w:rsidRPr="0032646B" w:rsidRDefault="00832243" w:rsidP="00832243">
      <w:pPr>
        <w:jc w:val="center"/>
        <w:rPr>
          <w:b/>
          <w:bCs/>
          <w:sz w:val="12"/>
          <w:szCs w:val="12"/>
          <w:rtl/>
        </w:rPr>
      </w:pPr>
    </w:p>
    <w:p w:rsidR="00832243" w:rsidRPr="00CD76C8" w:rsidRDefault="00832243" w:rsidP="00CD76C8">
      <w:pPr>
        <w:ind w:firstLine="720"/>
        <w:jc w:val="center"/>
        <w:rPr>
          <w:b/>
          <w:bCs/>
          <w:color w:val="0033CC"/>
          <w:sz w:val="34"/>
          <w:szCs w:val="34"/>
          <w:rtl/>
        </w:rPr>
      </w:pPr>
      <w:r w:rsidRPr="00CD76C8">
        <w:rPr>
          <w:rFonts w:hint="cs"/>
          <w:b/>
          <w:bCs/>
          <w:color w:val="0033CC"/>
          <w:sz w:val="34"/>
          <w:szCs w:val="34"/>
          <w:rtl/>
        </w:rPr>
        <w:t>ל"ג בעומר מתוכנן ומוצלח - יותר</w:t>
      </w:r>
    </w:p>
    <w:p w:rsidR="00832243" w:rsidRDefault="00123A76" w:rsidP="0032646B">
      <w:pPr>
        <w:bidi w:val="0"/>
        <w:jc w:val="center"/>
      </w:pPr>
      <w:hyperlink r:id="rId7" w:history="1">
        <w:r w:rsidR="0032646B" w:rsidRPr="00506BA7">
          <w:rPr>
            <w:rStyle w:val="Hyperlink"/>
            <w:rFonts w:hint="cs"/>
            <w:rtl/>
          </w:rPr>
          <w:t>מאמר מאת: שמריהו הראל, שמואל הראל - יועצים לפיתוח ארגוני</w:t>
        </w:r>
      </w:hyperlink>
    </w:p>
    <w:p w:rsidR="0032646B" w:rsidRPr="0032646B" w:rsidRDefault="0032646B" w:rsidP="0032646B">
      <w:pPr>
        <w:bidi w:val="0"/>
        <w:jc w:val="center"/>
      </w:pPr>
    </w:p>
    <w:p w:rsidR="00832243" w:rsidRDefault="00832243" w:rsidP="00832243">
      <w:pPr>
        <w:jc w:val="both"/>
        <w:rPr>
          <w:sz w:val="28"/>
          <w:szCs w:val="28"/>
          <w:rtl/>
        </w:rPr>
      </w:pPr>
      <w:r>
        <w:rPr>
          <w:sz w:val="28"/>
          <w:szCs w:val="28"/>
          <w:rtl/>
        </w:rPr>
        <w:tab/>
      </w:r>
      <w:r>
        <w:rPr>
          <w:rFonts w:hint="cs"/>
          <w:sz w:val="28"/>
          <w:szCs w:val="28"/>
          <w:rtl/>
        </w:rPr>
        <w:t>בוודאי כבר כל אחד ואחד מאתנו התחיל זה מכבר בהכנות לקראת פעילות ל"ג בעומר בבית חב"ד בו הוא פועל בשליחות הרבי</w:t>
      </w:r>
      <w:r w:rsidR="00CD76C8">
        <w:rPr>
          <w:rFonts w:hint="cs"/>
          <w:sz w:val="28"/>
          <w:szCs w:val="28"/>
          <w:rtl/>
        </w:rPr>
        <w:t xml:space="preserve"> שליט"א מלך המשיח</w:t>
      </w:r>
      <w:r>
        <w:rPr>
          <w:rFonts w:hint="cs"/>
          <w:sz w:val="28"/>
          <w:szCs w:val="28"/>
          <w:rtl/>
        </w:rPr>
        <w:t xml:space="preserve">. על מנת לסייע לכם בהכנות, אנו מגישים כלי עבודה מעשיים להצלחה בשליחות, ובכוונה מעשית </w:t>
      </w:r>
      <w:r>
        <w:rPr>
          <w:sz w:val="28"/>
          <w:szCs w:val="28"/>
          <w:rtl/>
        </w:rPr>
        <w:t>–</w:t>
      </w:r>
      <w:r>
        <w:rPr>
          <w:rFonts w:hint="cs"/>
          <w:sz w:val="28"/>
          <w:szCs w:val="28"/>
          <w:rtl/>
        </w:rPr>
        <w:t xml:space="preserve"> הצלחה רבה בפעילות ל"ג בעומר.</w:t>
      </w:r>
    </w:p>
    <w:p w:rsidR="00832243" w:rsidRDefault="00832243" w:rsidP="00832243">
      <w:pPr>
        <w:jc w:val="both"/>
        <w:rPr>
          <w:sz w:val="28"/>
          <w:szCs w:val="28"/>
          <w:rtl/>
        </w:rPr>
      </w:pPr>
      <w:r>
        <w:rPr>
          <w:sz w:val="28"/>
          <w:szCs w:val="28"/>
          <w:rtl/>
        </w:rPr>
        <w:tab/>
      </w:r>
      <w:r>
        <w:rPr>
          <w:rFonts w:hint="cs"/>
          <w:sz w:val="28"/>
          <w:szCs w:val="28"/>
          <w:rtl/>
        </w:rPr>
        <w:t xml:space="preserve">במאמר זה נסקור את כלי העבודה העומדים לרשותנו בשלבי התכנון, הביצוע והסיכום של הפעילות ואיך אפשרי להורידם ממחשבה לדיבור ולמעשה, כך שיביאו אותנו להצלחה. הנושאים אותם נסקור כוללים את המרכיבים החשובים, אשר כאשר נשתמש בהם באופן מעשי, ביכולתם להעצים את יכולותינו בשליחות ובפעילות ל"ג בעומר בפרט. </w:t>
      </w:r>
    </w:p>
    <w:p w:rsidR="00832243" w:rsidRDefault="00832243" w:rsidP="00832243">
      <w:pPr>
        <w:ind w:firstLine="720"/>
        <w:jc w:val="both"/>
        <w:rPr>
          <w:sz w:val="28"/>
          <w:szCs w:val="28"/>
          <w:rtl/>
        </w:rPr>
      </w:pPr>
      <w:r>
        <w:rPr>
          <w:rFonts w:hint="cs"/>
          <w:sz w:val="28"/>
          <w:szCs w:val="28"/>
          <w:rtl/>
        </w:rPr>
        <w:t xml:space="preserve">בין הנושאים שנסקור נמצא את </w:t>
      </w:r>
      <w:r w:rsidRPr="00CD76C8">
        <w:rPr>
          <w:rFonts w:hint="cs"/>
          <w:b/>
          <w:bCs/>
          <w:color w:val="0033CC"/>
          <w:sz w:val="28"/>
          <w:szCs w:val="28"/>
          <w:rtl/>
        </w:rPr>
        <w:t>המטרה</w:t>
      </w:r>
      <w:r>
        <w:rPr>
          <w:rFonts w:hint="cs"/>
          <w:sz w:val="28"/>
          <w:szCs w:val="28"/>
          <w:rtl/>
        </w:rPr>
        <w:t xml:space="preserve"> וקביעת </w:t>
      </w:r>
      <w:r w:rsidRPr="00CD76C8">
        <w:rPr>
          <w:rFonts w:hint="cs"/>
          <w:b/>
          <w:bCs/>
          <w:color w:val="0033CC"/>
          <w:sz w:val="28"/>
          <w:szCs w:val="28"/>
          <w:rtl/>
        </w:rPr>
        <w:t>מטרת</w:t>
      </w:r>
      <w:r>
        <w:rPr>
          <w:rFonts w:hint="cs"/>
          <w:sz w:val="28"/>
          <w:szCs w:val="28"/>
          <w:rtl/>
        </w:rPr>
        <w:t xml:space="preserve"> </w:t>
      </w:r>
      <w:r w:rsidRPr="00CD76C8">
        <w:rPr>
          <w:rFonts w:hint="cs"/>
          <w:b/>
          <w:bCs/>
          <w:color w:val="0033CC"/>
          <w:sz w:val="28"/>
          <w:szCs w:val="28"/>
          <w:rtl/>
        </w:rPr>
        <w:t>ביניים</w:t>
      </w:r>
      <w:r>
        <w:rPr>
          <w:rFonts w:hint="cs"/>
          <w:sz w:val="28"/>
          <w:szCs w:val="28"/>
          <w:rtl/>
        </w:rPr>
        <w:t xml:space="preserve">, בחינת </w:t>
      </w:r>
      <w:r w:rsidRPr="00CD76C8">
        <w:rPr>
          <w:rFonts w:hint="cs"/>
          <w:b/>
          <w:bCs/>
          <w:color w:val="0033CC"/>
          <w:sz w:val="28"/>
          <w:szCs w:val="28"/>
          <w:rtl/>
        </w:rPr>
        <w:t>קהלי</w:t>
      </w:r>
      <w:r>
        <w:rPr>
          <w:rFonts w:hint="cs"/>
          <w:sz w:val="28"/>
          <w:szCs w:val="28"/>
          <w:rtl/>
        </w:rPr>
        <w:t xml:space="preserve"> </w:t>
      </w:r>
      <w:r w:rsidRPr="00CD76C8">
        <w:rPr>
          <w:rFonts w:hint="cs"/>
          <w:b/>
          <w:bCs/>
          <w:color w:val="0033CC"/>
          <w:sz w:val="28"/>
          <w:szCs w:val="28"/>
          <w:rtl/>
        </w:rPr>
        <w:t>היעד</w:t>
      </w:r>
      <w:r>
        <w:rPr>
          <w:rFonts w:hint="cs"/>
          <w:sz w:val="28"/>
          <w:szCs w:val="28"/>
          <w:rtl/>
        </w:rPr>
        <w:t xml:space="preserve">, </w:t>
      </w:r>
      <w:r w:rsidRPr="00CD76C8">
        <w:rPr>
          <w:rFonts w:hint="cs"/>
          <w:b/>
          <w:bCs/>
          <w:color w:val="0033CC"/>
          <w:sz w:val="28"/>
          <w:szCs w:val="28"/>
          <w:rtl/>
        </w:rPr>
        <w:t>המסר</w:t>
      </w:r>
      <w:r>
        <w:rPr>
          <w:rFonts w:hint="cs"/>
          <w:sz w:val="28"/>
          <w:szCs w:val="28"/>
          <w:rtl/>
        </w:rPr>
        <w:t xml:space="preserve"> </w:t>
      </w:r>
      <w:r w:rsidRPr="00CD76C8">
        <w:rPr>
          <w:rFonts w:hint="cs"/>
          <w:b/>
          <w:bCs/>
          <w:color w:val="0033CC"/>
          <w:sz w:val="28"/>
          <w:szCs w:val="28"/>
          <w:rtl/>
        </w:rPr>
        <w:t>המרכזי</w:t>
      </w:r>
      <w:r>
        <w:rPr>
          <w:rFonts w:hint="cs"/>
          <w:sz w:val="28"/>
          <w:szCs w:val="28"/>
          <w:rtl/>
        </w:rPr>
        <w:t xml:space="preserve">, </w:t>
      </w:r>
      <w:r w:rsidRPr="00CD76C8">
        <w:rPr>
          <w:rFonts w:hint="cs"/>
          <w:b/>
          <w:bCs/>
          <w:color w:val="0033CC"/>
          <w:sz w:val="28"/>
          <w:szCs w:val="28"/>
          <w:rtl/>
        </w:rPr>
        <w:t>סגנון</w:t>
      </w:r>
      <w:r>
        <w:rPr>
          <w:rFonts w:hint="cs"/>
          <w:sz w:val="28"/>
          <w:szCs w:val="28"/>
          <w:rtl/>
        </w:rPr>
        <w:t xml:space="preserve"> </w:t>
      </w:r>
      <w:r w:rsidRPr="00CD76C8">
        <w:rPr>
          <w:rFonts w:hint="cs"/>
          <w:b/>
          <w:bCs/>
          <w:color w:val="0033CC"/>
          <w:sz w:val="28"/>
          <w:szCs w:val="28"/>
          <w:rtl/>
        </w:rPr>
        <w:t>הפעילות</w:t>
      </w:r>
      <w:r>
        <w:rPr>
          <w:rFonts w:hint="cs"/>
          <w:sz w:val="28"/>
          <w:szCs w:val="28"/>
          <w:rtl/>
        </w:rPr>
        <w:t xml:space="preserve">, </w:t>
      </w:r>
      <w:r w:rsidRPr="00CD76C8">
        <w:rPr>
          <w:rFonts w:hint="cs"/>
          <w:sz w:val="28"/>
          <w:szCs w:val="28"/>
          <w:rtl/>
        </w:rPr>
        <w:t>תכנון</w:t>
      </w:r>
      <w:r>
        <w:rPr>
          <w:rFonts w:hint="cs"/>
          <w:sz w:val="28"/>
          <w:szCs w:val="28"/>
          <w:rtl/>
        </w:rPr>
        <w:t xml:space="preserve"> </w:t>
      </w:r>
      <w:r w:rsidRPr="00CD76C8">
        <w:rPr>
          <w:rFonts w:hint="cs"/>
          <w:b/>
          <w:bCs/>
          <w:color w:val="0033CC"/>
          <w:sz w:val="28"/>
          <w:szCs w:val="28"/>
          <w:rtl/>
        </w:rPr>
        <w:t>דרכי</w:t>
      </w:r>
      <w:r>
        <w:rPr>
          <w:rFonts w:hint="cs"/>
          <w:sz w:val="28"/>
          <w:szCs w:val="28"/>
          <w:rtl/>
        </w:rPr>
        <w:t xml:space="preserve"> </w:t>
      </w:r>
      <w:r w:rsidRPr="00CD76C8">
        <w:rPr>
          <w:rFonts w:hint="cs"/>
          <w:b/>
          <w:bCs/>
          <w:color w:val="0033CC"/>
          <w:sz w:val="28"/>
          <w:szCs w:val="28"/>
          <w:rtl/>
        </w:rPr>
        <w:t>פעולה</w:t>
      </w:r>
      <w:r>
        <w:rPr>
          <w:rFonts w:hint="cs"/>
          <w:sz w:val="28"/>
          <w:szCs w:val="28"/>
          <w:rtl/>
        </w:rPr>
        <w:t xml:space="preserve"> ומספר נספחים שיסייעו לנו בביצוע פעילות מוצלחת.</w:t>
      </w:r>
    </w:p>
    <w:p w:rsidR="00832243" w:rsidRDefault="0076596D" w:rsidP="00832243">
      <w:pPr>
        <w:ind w:firstLine="720"/>
        <w:jc w:val="both"/>
        <w:rPr>
          <w:sz w:val="28"/>
          <w:szCs w:val="28"/>
          <w:rtl/>
        </w:rPr>
      </w:pPr>
      <w:r>
        <w:rPr>
          <w:rFonts w:hint="cs"/>
          <w:noProof/>
          <w:sz w:val="28"/>
          <w:szCs w:val="28"/>
          <w:rtl/>
        </w:rPr>
        <w:drawing>
          <wp:anchor distT="0" distB="0" distL="114300" distR="114300" simplePos="0" relativeHeight="251658240" behindDoc="0" locked="0" layoutInCell="1" allowOverlap="1">
            <wp:simplePos x="0" y="0"/>
            <wp:positionH relativeFrom="column">
              <wp:posOffset>4712970</wp:posOffset>
            </wp:positionH>
            <wp:positionV relativeFrom="paragraph">
              <wp:posOffset>-5080</wp:posOffset>
            </wp:positionV>
            <wp:extent cx="1955800" cy="1466850"/>
            <wp:effectExtent l="0" t="0" r="635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ץ,מטרה.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14:sizeRelH relativeFrom="margin">
              <wp14:pctWidth>0</wp14:pctWidth>
            </wp14:sizeRelH>
            <wp14:sizeRelV relativeFrom="margin">
              <wp14:pctHeight>0</wp14:pctHeight>
            </wp14:sizeRelV>
          </wp:anchor>
        </w:drawing>
      </w:r>
      <w:r w:rsidR="00832243">
        <w:rPr>
          <w:rFonts w:hint="cs"/>
          <w:sz w:val="28"/>
          <w:szCs w:val="28"/>
          <w:rtl/>
        </w:rPr>
        <w:t xml:space="preserve">ראשית, על מנת ליצוק את אבן הבסיס והיסוד לפעילות, עלינו לקבוע את </w:t>
      </w:r>
      <w:r w:rsidR="00832243" w:rsidRPr="00CD76C8">
        <w:rPr>
          <w:rFonts w:hint="cs"/>
          <w:b/>
          <w:bCs/>
          <w:color w:val="0033CC"/>
          <w:sz w:val="28"/>
          <w:szCs w:val="28"/>
          <w:rtl/>
        </w:rPr>
        <w:t>המטרה</w:t>
      </w:r>
      <w:r w:rsidR="00832243">
        <w:rPr>
          <w:rFonts w:hint="cs"/>
          <w:sz w:val="28"/>
          <w:szCs w:val="28"/>
          <w:rtl/>
        </w:rPr>
        <w:t xml:space="preserve"> אותה נשאף להשיג באמצעות פעילות ל"ג בעומר. ממש כמו שהרבי מינה כל אחד מאתנו לשליח </w:t>
      </w:r>
      <w:r w:rsidR="00832243" w:rsidRPr="0076596D">
        <w:rPr>
          <w:rFonts w:hint="cs"/>
          <w:b/>
          <w:bCs/>
          <w:color w:val="0033CC"/>
          <w:sz w:val="28"/>
          <w:szCs w:val="28"/>
          <w:rtl/>
        </w:rPr>
        <w:t>במטרה</w:t>
      </w:r>
      <w:r w:rsidR="00832243">
        <w:rPr>
          <w:rFonts w:hint="cs"/>
          <w:sz w:val="28"/>
          <w:szCs w:val="28"/>
          <w:rtl/>
        </w:rPr>
        <w:t xml:space="preserve"> </w:t>
      </w:r>
      <w:r w:rsidR="00832243" w:rsidRPr="00CD76C8">
        <w:rPr>
          <w:rFonts w:hint="cs"/>
          <w:b/>
          <w:bCs/>
          <w:color w:val="0033CC"/>
          <w:sz w:val="28"/>
          <w:szCs w:val="28"/>
          <w:rtl/>
        </w:rPr>
        <w:t>לקרב את הגאולה</w:t>
      </w:r>
      <w:r w:rsidR="00832243">
        <w:rPr>
          <w:rFonts w:hint="cs"/>
          <w:sz w:val="28"/>
          <w:szCs w:val="28"/>
          <w:rtl/>
        </w:rPr>
        <w:t>, כך עלינו להגדיר מטרה. שכן בהיותנו שליחים - מנהלי בית חב"ד, הרבי נותן לנו את הכוח להגדיר את מטרות הביניים ודרכי השגת המטרה בשליחות לאור הוראותיו בשליחות (ע"פ דבר מלכות ש"פ חיי שרה תשנ"ב - מהו שליח).</w:t>
      </w:r>
    </w:p>
    <w:p w:rsidR="00832243" w:rsidRDefault="00832243" w:rsidP="00832243">
      <w:pPr>
        <w:ind w:firstLine="720"/>
        <w:jc w:val="both"/>
        <w:rPr>
          <w:sz w:val="28"/>
          <w:szCs w:val="28"/>
          <w:rtl/>
        </w:rPr>
      </w:pPr>
      <w:r>
        <w:rPr>
          <w:rFonts w:hint="cs"/>
          <w:sz w:val="28"/>
          <w:szCs w:val="28"/>
          <w:rtl/>
        </w:rPr>
        <w:t xml:space="preserve">המטרה אותה הגדיר הרבי לפעילות ל"ג בעומר היא </w:t>
      </w:r>
      <w:r w:rsidRPr="00CD76C8">
        <w:rPr>
          <w:rFonts w:hint="cs"/>
          <w:b/>
          <w:bCs/>
          <w:color w:val="0033CC"/>
          <w:sz w:val="28"/>
          <w:szCs w:val="28"/>
          <w:rtl/>
        </w:rPr>
        <w:t xml:space="preserve">"ל"ג בעומר הוא יום שמחתו של רבי שמעון בר יוחאי. יש להשתדל שיום זה יהיה 'יום שמחתנו' של כל בני ישראל בכל מקום שהם, הן בחוץ לארץ ועל את כמה וכמה בארץ-ישראל, באמצעות עריכת חגיגות ותהלוכות של ילדי ישראל בסיסמת "יחד כל ילדי ישראל" </w:t>
      </w:r>
      <w:r w:rsidRPr="00CD76C8">
        <w:rPr>
          <w:b/>
          <w:bCs/>
          <w:color w:val="0033CC"/>
          <w:sz w:val="28"/>
          <w:szCs w:val="28"/>
          <w:rtl/>
        </w:rPr>
        <w:t>–</w:t>
      </w:r>
      <w:r w:rsidRPr="00CD76C8">
        <w:rPr>
          <w:rFonts w:hint="cs"/>
          <w:b/>
          <w:bCs/>
          <w:color w:val="0033CC"/>
          <w:sz w:val="28"/>
          <w:szCs w:val="28"/>
          <w:rtl/>
        </w:rPr>
        <w:t xml:space="preserve"> כלשון הכתוב "הנה מה טוב ומה נעים שבת אחים גם יחד..."</w:t>
      </w:r>
      <w:r>
        <w:rPr>
          <w:rFonts w:hint="cs"/>
          <w:sz w:val="28"/>
          <w:szCs w:val="28"/>
          <w:rtl/>
        </w:rPr>
        <w:t xml:space="preserve"> (מבצעים כהלכתם, ש. ביסטריצקי עמ' 154; מובא מתורת מנחם התוועדויות תשמ"ג ח"ג עמוד 1425).</w:t>
      </w:r>
    </w:p>
    <w:p w:rsidR="00832243" w:rsidRDefault="00832243" w:rsidP="00832243">
      <w:pPr>
        <w:ind w:firstLine="720"/>
        <w:jc w:val="both"/>
        <w:rPr>
          <w:sz w:val="28"/>
          <w:szCs w:val="28"/>
          <w:rtl/>
        </w:rPr>
      </w:pPr>
      <w:r>
        <w:rPr>
          <w:rFonts w:hint="cs"/>
          <w:sz w:val="28"/>
          <w:szCs w:val="28"/>
          <w:rtl/>
        </w:rPr>
        <w:t xml:space="preserve">לאור זאת, המטרה הראשית כבר מוגדרת </w:t>
      </w:r>
      <w:r w:rsidRPr="00CD76C8">
        <w:rPr>
          <w:rFonts w:hint="cs"/>
          <w:b/>
          <w:bCs/>
          <w:color w:val="0033CC"/>
          <w:sz w:val="28"/>
          <w:szCs w:val="28"/>
          <w:rtl/>
        </w:rPr>
        <w:t>"קיום תהלוכות וחגיגות בסיסמת יחד כל ילדי ישראל"</w:t>
      </w:r>
      <w:r>
        <w:rPr>
          <w:rFonts w:hint="cs"/>
          <w:sz w:val="28"/>
          <w:szCs w:val="28"/>
          <w:rtl/>
        </w:rPr>
        <w:t>, כך שנותר לנו להגדיר כעת מהי מטרת הביניים בפעילות ל"ג בעומר שנקיים.</w:t>
      </w:r>
    </w:p>
    <w:p w:rsidR="00832243" w:rsidRDefault="00832243" w:rsidP="00CD76C8">
      <w:pPr>
        <w:ind w:firstLine="720"/>
        <w:jc w:val="both"/>
        <w:rPr>
          <w:sz w:val="28"/>
          <w:szCs w:val="28"/>
          <w:rtl/>
        </w:rPr>
      </w:pPr>
      <w:r w:rsidRPr="00CD76C8">
        <w:rPr>
          <w:rFonts w:hint="cs"/>
          <w:b/>
          <w:bCs/>
          <w:color w:val="0033CC"/>
          <w:sz w:val="28"/>
          <w:szCs w:val="28"/>
          <w:rtl/>
        </w:rPr>
        <w:t>מטרת</w:t>
      </w:r>
      <w:r w:rsidRPr="003108E8">
        <w:rPr>
          <w:rFonts w:hint="cs"/>
          <w:b/>
          <w:bCs/>
          <w:sz w:val="28"/>
          <w:szCs w:val="28"/>
          <w:rtl/>
        </w:rPr>
        <w:t xml:space="preserve"> </w:t>
      </w:r>
      <w:r w:rsidRPr="00CD76C8">
        <w:rPr>
          <w:rFonts w:hint="cs"/>
          <w:b/>
          <w:bCs/>
          <w:color w:val="0033CC"/>
          <w:sz w:val="28"/>
          <w:szCs w:val="28"/>
          <w:rtl/>
        </w:rPr>
        <w:t>ביניים</w:t>
      </w:r>
      <w:r>
        <w:rPr>
          <w:rFonts w:hint="cs"/>
          <w:sz w:val="28"/>
          <w:szCs w:val="28"/>
          <w:rtl/>
        </w:rPr>
        <w:t xml:space="preserve"> הינה מטרה מסייעת למטרה הראשית, ומאפשרת להשיג את המטרה הראשית באופן מוצלח. לדוגמא, ניתן להגדיר שבפעילות ל"ג בעומר בשנה זו תרצה שמטרת הביניים תהיה </w:t>
      </w:r>
      <w:r w:rsidRPr="00CD76C8">
        <w:rPr>
          <w:rFonts w:hint="cs"/>
          <w:b/>
          <w:bCs/>
          <w:color w:val="0033CC"/>
          <w:sz w:val="28"/>
          <w:szCs w:val="28"/>
          <w:rtl/>
        </w:rPr>
        <w:t>להביא את כל ילד</w:t>
      </w:r>
      <w:r w:rsidR="00CD76C8">
        <w:rPr>
          <w:rFonts w:hint="cs"/>
          <w:b/>
          <w:bCs/>
          <w:color w:val="0033CC"/>
          <w:sz w:val="28"/>
          <w:szCs w:val="28"/>
          <w:rtl/>
        </w:rPr>
        <w:t>י</w:t>
      </w:r>
      <w:r w:rsidRPr="00CD76C8">
        <w:rPr>
          <w:rFonts w:hint="cs"/>
          <w:b/>
          <w:bCs/>
          <w:color w:val="0033CC"/>
          <w:sz w:val="28"/>
          <w:szCs w:val="28"/>
          <w:rtl/>
        </w:rPr>
        <w:t xml:space="preserve"> העיר או השכונה</w:t>
      </w:r>
      <w:r>
        <w:rPr>
          <w:rFonts w:hint="cs"/>
          <w:sz w:val="28"/>
          <w:szCs w:val="28"/>
          <w:rtl/>
        </w:rPr>
        <w:t xml:space="preserve">. כך שבפעילויות שלנו כעת נחשוב 'איך אנו משיגים את המטרה ומביאים את כל ילדי העיר והשכונה להשתתף בפעילות' וגם לפעול </w:t>
      </w:r>
      <w:r>
        <w:rPr>
          <w:rFonts w:hint="cs"/>
          <w:sz w:val="28"/>
          <w:szCs w:val="28"/>
          <w:rtl/>
        </w:rPr>
        <w:lastRenderedPageBreak/>
        <w:t xml:space="preserve">באופן שנשיג את המטרה הזו. </w:t>
      </w:r>
      <w:r w:rsidRPr="00D4110C">
        <w:rPr>
          <w:rFonts w:hint="cs"/>
          <w:sz w:val="28"/>
          <w:szCs w:val="28"/>
          <w:rtl/>
        </w:rPr>
        <w:t>לחלופין, נוכל</w:t>
      </w:r>
      <w:r>
        <w:rPr>
          <w:rFonts w:hint="cs"/>
          <w:sz w:val="28"/>
          <w:szCs w:val="28"/>
          <w:rtl/>
        </w:rPr>
        <w:t xml:space="preserve"> גם להגדיר מטרה שבשנה זו בל"ג בעומר </w:t>
      </w:r>
      <w:r w:rsidRPr="00CD76C8">
        <w:rPr>
          <w:rFonts w:hint="cs"/>
          <w:b/>
          <w:bCs/>
          <w:color w:val="0033CC"/>
          <w:sz w:val="28"/>
          <w:szCs w:val="28"/>
          <w:rtl/>
        </w:rPr>
        <w:t>כל ילד מביא את ההור</w:t>
      </w:r>
      <w:r w:rsidR="00CD76C8">
        <w:rPr>
          <w:rFonts w:hint="cs"/>
          <w:b/>
          <w:bCs/>
          <w:color w:val="0033CC"/>
          <w:sz w:val="28"/>
          <w:szCs w:val="28"/>
          <w:rtl/>
        </w:rPr>
        <w:t>ים</w:t>
      </w:r>
      <w:r w:rsidRPr="00CD76C8">
        <w:rPr>
          <w:rFonts w:hint="cs"/>
          <w:b/>
          <w:bCs/>
          <w:color w:val="0033CC"/>
          <w:sz w:val="28"/>
          <w:szCs w:val="28"/>
          <w:rtl/>
        </w:rPr>
        <w:t xml:space="preserve"> שלו</w:t>
      </w:r>
      <w:r>
        <w:rPr>
          <w:rFonts w:hint="cs"/>
          <w:sz w:val="28"/>
          <w:szCs w:val="28"/>
          <w:rtl/>
        </w:rPr>
        <w:t xml:space="preserve">, ואזי הפעילות שלנו תהיה במטרה מכוונת </w:t>
      </w:r>
      <w:r w:rsidRPr="00CD76C8">
        <w:rPr>
          <w:rFonts w:hint="cs"/>
          <w:sz w:val="28"/>
          <w:szCs w:val="28"/>
          <w:rtl/>
        </w:rPr>
        <w:t>ל'</w:t>
      </w:r>
      <w:r w:rsidRPr="00CD76C8">
        <w:rPr>
          <w:rFonts w:hint="cs"/>
          <w:b/>
          <w:bCs/>
          <w:color w:val="0033CC"/>
          <w:sz w:val="28"/>
          <w:szCs w:val="28"/>
          <w:rtl/>
        </w:rPr>
        <w:t>איך אני גורם לילדים להביא את ההורים שלהם לפעילות</w:t>
      </w:r>
      <w:r>
        <w:rPr>
          <w:rFonts w:hint="cs"/>
          <w:sz w:val="28"/>
          <w:szCs w:val="28"/>
          <w:rtl/>
        </w:rPr>
        <w:t>' או "</w:t>
      </w:r>
      <w:r w:rsidRPr="00CD76C8">
        <w:rPr>
          <w:rFonts w:hint="cs"/>
          <w:b/>
          <w:bCs/>
          <w:color w:val="0033CC"/>
          <w:sz w:val="28"/>
          <w:szCs w:val="28"/>
          <w:rtl/>
        </w:rPr>
        <w:t>איך אני גורם להורים להשתתף בפעילות</w:t>
      </w:r>
      <w:r>
        <w:rPr>
          <w:rFonts w:hint="cs"/>
          <w:sz w:val="28"/>
          <w:szCs w:val="28"/>
          <w:rtl/>
        </w:rPr>
        <w:t xml:space="preserve">" וכיוצא בזה. כמובן שאלו רק דוגמאות, ונכון שכל בית חב"ד יתאים לעצמו מטרת ביניים המתאימה </w:t>
      </w:r>
      <w:r w:rsidR="0076596D">
        <w:rPr>
          <w:rFonts w:hint="cs"/>
          <w:noProof/>
          <w:sz w:val="28"/>
          <w:szCs w:val="28"/>
          <w:rtl/>
        </w:rPr>
        <w:drawing>
          <wp:anchor distT="0" distB="0" distL="114300" distR="114300" simplePos="0" relativeHeight="251659264" behindDoc="0" locked="0" layoutInCell="1" allowOverlap="1" wp14:anchorId="5F15F96A" wp14:editId="690E3A09">
            <wp:simplePos x="0" y="0"/>
            <wp:positionH relativeFrom="page">
              <wp:posOffset>4447540</wp:posOffset>
            </wp:positionH>
            <wp:positionV relativeFrom="paragraph">
              <wp:posOffset>1205230</wp:posOffset>
            </wp:positionV>
            <wp:extent cx="2451735" cy="2370455"/>
            <wp:effectExtent l="0" t="0" r="571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קהל.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735" cy="2370455"/>
                    </a:xfrm>
                    <a:prstGeom prst="rect">
                      <a:avLst/>
                    </a:prstGeom>
                  </pic:spPr>
                </pic:pic>
              </a:graphicData>
            </a:graphic>
            <wp14:sizeRelH relativeFrom="margin">
              <wp14:pctWidth>0</wp14:pctWidth>
            </wp14:sizeRelH>
            <wp14:sizeRelV relativeFrom="margin">
              <wp14:pctHeight>0</wp14:pctHeight>
            </wp14:sizeRelV>
          </wp:anchor>
        </w:drawing>
      </w:r>
      <w:r>
        <w:rPr>
          <w:rFonts w:hint="cs"/>
          <w:sz w:val="28"/>
          <w:szCs w:val="28"/>
          <w:rtl/>
        </w:rPr>
        <w:t>לאופי האנשים איתם הוא פועל ולמאפייני הסביבה שלו.</w:t>
      </w:r>
    </w:p>
    <w:p w:rsidR="00832243" w:rsidRDefault="00832243" w:rsidP="00832243">
      <w:pPr>
        <w:ind w:firstLine="720"/>
        <w:jc w:val="both"/>
        <w:rPr>
          <w:sz w:val="28"/>
          <w:szCs w:val="28"/>
          <w:rtl/>
        </w:rPr>
      </w:pPr>
      <w:r>
        <w:rPr>
          <w:rFonts w:hint="cs"/>
          <w:sz w:val="28"/>
          <w:szCs w:val="28"/>
          <w:rtl/>
        </w:rPr>
        <w:t xml:space="preserve">לאחר שהגדרנו לעצמנו מהי מטרת הביניים שנרצה להשיג בפעילות ל"ג בעומר, עלינו לבחון מיהם </w:t>
      </w:r>
      <w:r w:rsidRPr="00CD76C8">
        <w:rPr>
          <w:rFonts w:hint="cs"/>
          <w:b/>
          <w:bCs/>
          <w:color w:val="0033CC"/>
          <w:sz w:val="28"/>
          <w:szCs w:val="28"/>
          <w:rtl/>
        </w:rPr>
        <w:t>קהלי</w:t>
      </w:r>
      <w:r>
        <w:rPr>
          <w:rFonts w:hint="cs"/>
          <w:sz w:val="28"/>
          <w:szCs w:val="28"/>
          <w:rtl/>
        </w:rPr>
        <w:t xml:space="preserve"> </w:t>
      </w:r>
      <w:r w:rsidRPr="00CD76C8">
        <w:rPr>
          <w:rFonts w:hint="cs"/>
          <w:b/>
          <w:bCs/>
          <w:color w:val="0033CC"/>
          <w:sz w:val="28"/>
          <w:szCs w:val="28"/>
          <w:rtl/>
        </w:rPr>
        <w:t>היעד</w:t>
      </w:r>
      <w:r>
        <w:rPr>
          <w:rFonts w:hint="cs"/>
          <w:sz w:val="28"/>
          <w:szCs w:val="28"/>
          <w:rtl/>
        </w:rPr>
        <w:t xml:space="preserve"> אליהם אנו מייעדים את הפעילות. קהלי היעד הם המשתתפים אותם נרצה לראות בפעילות שנקיים ואליהם אנו מכוונים את כלל התכנון והביצוע עליו תעמול בתקופה הקרובה. יכול להיות שקהלי היעד שלנו כבר מוכרים לנו והם אלו המשתתפים באופן תדיר בפעילות בית חב"ד שבו אנו פועלים כשלוחים, אך יכול גם להיות, ואף נכון שיהיה, שבפעילות ל"ג בעומר (כבכל פעילות) נכוון להגיע לקהלי יעד רחבים יותר, אשר שונים בגילאים, באופי, במרחק המגורים ועוד. </w:t>
      </w:r>
    </w:p>
    <w:p w:rsidR="00832243" w:rsidRDefault="00832243" w:rsidP="00832243">
      <w:pPr>
        <w:ind w:firstLine="720"/>
        <w:jc w:val="both"/>
        <w:rPr>
          <w:sz w:val="28"/>
          <w:szCs w:val="28"/>
          <w:rtl/>
        </w:rPr>
      </w:pPr>
      <w:r>
        <w:rPr>
          <w:rFonts w:hint="cs"/>
          <w:sz w:val="28"/>
          <w:szCs w:val="28"/>
          <w:rtl/>
        </w:rPr>
        <w:t xml:space="preserve">בשיחה משנת תש"נ, הגדיר לנו הרבי את קהלי היעד באופן ברור </w:t>
      </w:r>
      <w:r w:rsidRPr="00CD76C8">
        <w:rPr>
          <w:rFonts w:hint="cs"/>
          <w:b/>
          <w:bCs/>
          <w:color w:val="0033CC"/>
          <w:sz w:val="28"/>
          <w:szCs w:val="28"/>
          <w:rtl/>
        </w:rPr>
        <w:t xml:space="preserve">"לאסוף ולכנס מספר הכי גדול של ילדים וילדות (בנפרד, כמובן) לפני בר מצווה ובת מצווה, תינוקות של בית רבן.... </w:t>
      </w:r>
      <w:r w:rsidR="00CD76C8">
        <w:rPr>
          <w:rFonts w:hint="cs"/>
          <w:b/>
          <w:bCs/>
          <w:color w:val="0033CC"/>
          <w:sz w:val="28"/>
          <w:szCs w:val="28"/>
          <w:rtl/>
        </w:rPr>
        <w:t xml:space="preserve">מובן וגם פשוט </w:t>
      </w:r>
      <w:r w:rsidRPr="00CD76C8">
        <w:rPr>
          <w:rFonts w:hint="cs"/>
          <w:b/>
          <w:bCs/>
          <w:color w:val="0033CC"/>
          <w:sz w:val="28"/>
          <w:szCs w:val="28"/>
          <w:rtl/>
        </w:rPr>
        <w:t>שכל זה אמור גם בנוגע לאלו שאחרי גיל בר ובת מצווה...".</w:t>
      </w:r>
      <w:r>
        <w:rPr>
          <w:rFonts w:hint="cs"/>
          <w:sz w:val="28"/>
          <w:szCs w:val="28"/>
          <w:rtl/>
        </w:rPr>
        <w:t xml:space="preserve"> מכך מובן שעלינו להביא לכך שישתתפו בפעילות ל"ג </w:t>
      </w:r>
      <w:r w:rsidRPr="00CD76C8">
        <w:rPr>
          <w:rFonts w:hint="cs"/>
          <w:b/>
          <w:bCs/>
          <w:color w:val="0033CC"/>
          <w:sz w:val="28"/>
          <w:szCs w:val="28"/>
          <w:rtl/>
        </w:rPr>
        <w:t>בעומר מספר הכי גדול של משתתפים ומשתתפות מינקות ועד בגרות</w:t>
      </w:r>
      <w:r>
        <w:rPr>
          <w:rFonts w:hint="cs"/>
          <w:sz w:val="28"/>
          <w:szCs w:val="28"/>
          <w:rtl/>
        </w:rPr>
        <w:t>. (מבצעים כהלכתם, ש. ביסטריצקי, עמ' 153).</w:t>
      </w:r>
    </w:p>
    <w:p w:rsidR="00832243" w:rsidRPr="009C5F19" w:rsidRDefault="00832243" w:rsidP="00832243">
      <w:pPr>
        <w:ind w:firstLine="720"/>
        <w:jc w:val="both"/>
        <w:rPr>
          <w:sz w:val="28"/>
          <w:szCs w:val="28"/>
          <w:rtl/>
        </w:rPr>
      </w:pPr>
      <w:r>
        <w:rPr>
          <w:rFonts w:hint="cs"/>
          <w:sz w:val="28"/>
          <w:szCs w:val="28"/>
          <w:rtl/>
        </w:rPr>
        <w:t>בחינת קהלי היעד מאפשרת לנו לקיים פעילות מתאימה, אשר תמשוך את קהל היעד להשתתף בה באופן יעיל וממוקד, זאת באמצעות המסר, הסגנון ודרכי הפעולה עליהם נפרט בהמשך</w:t>
      </w:r>
      <w:r w:rsidR="00634F86">
        <w:rPr>
          <w:rFonts w:hint="cs"/>
          <w:sz w:val="28"/>
          <w:szCs w:val="28"/>
          <w:rtl/>
        </w:rPr>
        <w:t xml:space="preserve"> (דוגמא לבחינת קהלי יעד מצורפת בנספח).</w:t>
      </w:r>
    </w:p>
    <w:p w:rsidR="00832243" w:rsidRDefault="00832243" w:rsidP="00832243">
      <w:pPr>
        <w:ind w:firstLine="720"/>
        <w:jc w:val="both"/>
        <w:rPr>
          <w:sz w:val="28"/>
          <w:szCs w:val="28"/>
          <w:rtl/>
        </w:rPr>
      </w:pPr>
      <w:r>
        <w:rPr>
          <w:rFonts w:hint="cs"/>
          <w:sz w:val="28"/>
          <w:szCs w:val="28"/>
          <w:rtl/>
        </w:rPr>
        <w:t xml:space="preserve">לאחר שבחנו את הגילאים של קהלי היעד ומאפייניהם, נוכל להבין איך נכון ביותר לפעול כך שיגיעו "מספר הכי גדול" של ילדי ישראל לתהלוכה והפעילות אותה נקיים. </w:t>
      </w:r>
    </w:p>
    <w:p w:rsidR="00832243" w:rsidRDefault="0076596D" w:rsidP="00832243">
      <w:pPr>
        <w:ind w:firstLine="720"/>
        <w:jc w:val="both"/>
        <w:rPr>
          <w:sz w:val="28"/>
          <w:szCs w:val="28"/>
          <w:rtl/>
        </w:rPr>
      </w:pPr>
      <w:r>
        <w:rPr>
          <w:rFonts w:hint="cs"/>
          <w:noProof/>
          <w:sz w:val="28"/>
          <w:szCs w:val="28"/>
          <w:rtl/>
        </w:rPr>
        <w:drawing>
          <wp:anchor distT="0" distB="0" distL="114300" distR="114300" simplePos="0" relativeHeight="251660288" behindDoc="0" locked="0" layoutInCell="1" allowOverlap="1">
            <wp:simplePos x="0" y="0"/>
            <wp:positionH relativeFrom="column">
              <wp:posOffset>4276725</wp:posOffset>
            </wp:positionH>
            <wp:positionV relativeFrom="paragraph">
              <wp:posOffset>635</wp:posOffset>
            </wp:positionV>
            <wp:extent cx="2282190" cy="1711325"/>
            <wp:effectExtent l="0" t="0" r="3810" b="317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קוביה סיכו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190" cy="1711325"/>
                    </a:xfrm>
                    <a:prstGeom prst="rect">
                      <a:avLst/>
                    </a:prstGeom>
                  </pic:spPr>
                </pic:pic>
              </a:graphicData>
            </a:graphic>
            <wp14:sizeRelH relativeFrom="margin">
              <wp14:pctWidth>0</wp14:pctWidth>
            </wp14:sizeRelH>
            <wp14:sizeRelV relativeFrom="margin">
              <wp14:pctHeight>0</wp14:pctHeight>
            </wp14:sizeRelV>
          </wp:anchor>
        </w:drawing>
      </w:r>
      <w:r w:rsidR="00832243">
        <w:rPr>
          <w:rFonts w:hint="cs"/>
          <w:sz w:val="28"/>
          <w:szCs w:val="28"/>
          <w:rtl/>
        </w:rPr>
        <w:t xml:space="preserve">בדרך הרגילה כיום, בכל תהלוכה שאנו מקיימים, שרים ומחזיקים המשתתפים שלטים המשדרים מידע כללי על 'עשרת המבצעים', יהדות והלכה, כך שכל משתתף </w:t>
      </w:r>
      <w:r w:rsidR="00832243" w:rsidRPr="00CD76C8">
        <w:rPr>
          <w:rFonts w:hint="cs"/>
          <w:b/>
          <w:bCs/>
          <w:color w:val="0033CC"/>
          <w:sz w:val="28"/>
          <w:szCs w:val="28"/>
          <w:rtl/>
        </w:rPr>
        <w:t>שומע</w:t>
      </w:r>
      <w:r w:rsidR="00832243">
        <w:rPr>
          <w:rFonts w:hint="cs"/>
          <w:sz w:val="28"/>
          <w:szCs w:val="28"/>
          <w:rtl/>
        </w:rPr>
        <w:t xml:space="preserve"> על עשרת המבצעים. עם זאת, על מנת שנוכל להביא את המשתתפים משמיעה ומחשבה לדיבור ומעשה, עלינו לבחור </w:t>
      </w:r>
      <w:r w:rsidR="00832243" w:rsidRPr="00CD76C8">
        <w:rPr>
          <w:rFonts w:hint="cs"/>
          <w:b/>
          <w:bCs/>
          <w:color w:val="0033CC"/>
          <w:sz w:val="28"/>
          <w:szCs w:val="28"/>
          <w:rtl/>
        </w:rPr>
        <w:t>מסר</w:t>
      </w:r>
      <w:r w:rsidR="00832243">
        <w:rPr>
          <w:rFonts w:hint="cs"/>
          <w:sz w:val="28"/>
          <w:szCs w:val="28"/>
          <w:rtl/>
        </w:rPr>
        <w:t xml:space="preserve"> </w:t>
      </w:r>
      <w:r w:rsidR="00832243" w:rsidRPr="00CD76C8">
        <w:rPr>
          <w:rFonts w:hint="cs"/>
          <w:b/>
          <w:bCs/>
          <w:color w:val="0033CC"/>
          <w:sz w:val="28"/>
          <w:szCs w:val="28"/>
          <w:rtl/>
        </w:rPr>
        <w:t>מרכזי</w:t>
      </w:r>
      <w:r w:rsidR="00832243">
        <w:rPr>
          <w:rFonts w:hint="cs"/>
          <w:sz w:val="28"/>
          <w:szCs w:val="28"/>
          <w:rtl/>
        </w:rPr>
        <w:t xml:space="preserve"> </w:t>
      </w:r>
      <w:r w:rsidR="00832243" w:rsidRPr="00CD76C8">
        <w:rPr>
          <w:rFonts w:hint="cs"/>
          <w:b/>
          <w:bCs/>
          <w:color w:val="0033CC"/>
          <w:sz w:val="28"/>
          <w:szCs w:val="28"/>
          <w:rtl/>
        </w:rPr>
        <w:t>קליט</w:t>
      </w:r>
      <w:r w:rsidR="00832243">
        <w:rPr>
          <w:rFonts w:hint="cs"/>
          <w:sz w:val="28"/>
          <w:szCs w:val="28"/>
          <w:rtl/>
        </w:rPr>
        <w:t>, עניין אשר יביא לכך שכאשר תסתיים הפעילות וכל משתתף ילך לביתו, יישאר אצלו המסר ובעזרת השם יביאו לידי מעשה.</w:t>
      </w:r>
    </w:p>
    <w:p w:rsidR="00832243" w:rsidRDefault="00832243" w:rsidP="00832243">
      <w:pPr>
        <w:ind w:firstLine="720"/>
        <w:jc w:val="both"/>
        <w:rPr>
          <w:sz w:val="28"/>
          <w:szCs w:val="28"/>
          <w:rtl/>
        </w:rPr>
      </w:pPr>
      <w:r>
        <w:rPr>
          <w:rFonts w:hint="cs"/>
          <w:sz w:val="28"/>
          <w:szCs w:val="28"/>
          <w:rtl/>
        </w:rPr>
        <w:lastRenderedPageBreak/>
        <w:t xml:space="preserve">בבחירת המסר המרכזי עלינו לשאול את עצמנו האם יש משהו מיוחד אותו אנו יכולים להשמיע למשתתפים ולהחדיר בהם, איזה עניין שמתאים מאד לקהל היעד שלנו או לתקופה בה אנו נמצאים בסביבה שלנו, בארץ או בעולם. </w:t>
      </w:r>
    </w:p>
    <w:p w:rsidR="00832243" w:rsidRDefault="00832243" w:rsidP="00832243">
      <w:pPr>
        <w:ind w:firstLine="720"/>
        <w:jc w:val="both"/>
        <w:rPr>
          <w:sz w:val="28"/>
          <w:szCs w:val="28"/>
          <w:rtl/>
        </w:rPr>
      </w:pPr>
      <w:r>
        <w:rPr>
          <w:rFonts w:hint="cs"/>
          <w:sz w:val="28"/>
          <w:szCs w:val="28"/>
          <w:rtl/>
        </w:rPr>
        <w:t>לדוגמא, אפשר להחליט שהמסר המרכזי בשנה זו יהיה בנושא אחדות, ויתמקד בחשיבות של עזרה לזולת. לחלופין, אפשר לקבוע שהמסר המרכזי יהיה בנושא אחדות ויתמקד בחשיבות של האחדות המשפחתית. בנוסף לכך, אפשר גם להגדיר את המסר המרכזי ככזה שיהיה בנושא אחדות ובחשיבותה של חשיבה חיובית על האחר.</w:t>
      </w:r>
    </w:p>
    <w:p w:rsidR="00832243" w:rsidRPr="006450BE" w:rsidRDefault="00832243" w:rsidP="00832243">
      <w:pPr>
        <w:ind w:firstLine="720"/>
        <w:jc w:val="both"/>
        <w:rPr>
          <w:sz w:val="28"/>
          <w:szCs w:val="28"/>
          <w:rtl/>
        </w:rPr>
      </w:pPr>
      <w:r>
        <w:rPr>
          <w:rFonts w:hint="cs"/>
          <w:sz w:val="28"/>
          <w:szCs w:val="28"/>
          <w:rtl/>
        </w:rPr>
        <w:t>כמובן שעלינו לשים לב כי לכל מסר שכזה יש השלכות על סגנון הפעילות והאופן בו היא תתקיים, החל מהתפאורה, הפעילויות, השלטים, השירים, דבר התורה ועוד, כך שהמסר הנכון והקליט יגיע למשתתפים ויביא למעשה בפועל אצל המשתתפים.</w:t>
      </w:r>
    </w:p>
    <w:p w:rsidR="00832243" w:rsidRDefault="00832243" w:rsidP="00832243">
      <w:pPr>
        <w:ind w:firstLine="720"/>
        <w:jc w:val="both"/>
        <w:rPr>
          <w:sz w:val="28"/>
          <w:szCs w:val="28"/>
          <w:rtl/>
        </w:rPr>
      </w:pPr>
      <w:r>
        <w:rPr>
          <w:rFonts w:hint="cs"/>
          <w:sz w:val="28"/>
          <w:szCs w:val="28"/>
          <w:rtl/>
        </w:rPr>
        <w:t xml:space="preserve">בנוסף, יש לקבוע את </w:t>
      </w:r>
      <w:r w:rsidRPr="00CD76C8">
        <w:rPr>
          <w:rFonts w:hint="cs"/>
          <w:b/>
          <w:bCs/>
          <w:color w:val="0033CC"/>
          <w:sz w:val="28"/>
          <w:szCs w:val="28"/>
          <w:rtl/>
        </w:rPr>
        <w:t>סגנון</w:t>
      </w:r>
      <w:r>
        <w:rPr>
          <w:rFonts w:hint="cs"/>
          <w:sz w:val="28"/>
          <w:szCs w:val="28"/>
          <w:rtl/>
        </w:rPr>
        <w:t xml:space="preserve"> </w:t>
      </w:r>
      <w:r w:rsidRPr="00CD76C8">
        <w:rPr>
          <w:rFonts w:hint="cs"/>
          <w:b/>
          <w:bCs/>
          <w:color w:val="0033CC"/>
          <w:sz w:val="28"/>
          <w:szCs w:val="28"/>
          <w:rtl/>
        </w:rPr>
        <w:t>הפעילות</w:t>
      </w:r>
      <w:r>
        <w:rPr>
          <w:rFonts w:hint="cs"/>
          <w:sz w:val="28"/>
          <w:szCs w:val="28"/>
          <w:rtl/>
        </w:rPr>
        <w:t xml:space="preserve">. סגנון הפעילות משקף את האופן בו תתקיים הפעילות בל"ג בעומר ואת המסר שברצוננו להעביר. סגנון הפעילות ייקבע לאור המטרה אותה הגדרנו קודם לכן ויבטא  את המסר המרכזי שלנו. </w:t>
      </w:r>
    </w:p>
    <w:p w:rsidR="00832243" w:rsidRDefault="0076596D" w:rsidP="00CD76C8">
      <w:pPr>
        <w:ind w:firstLine="720"/>
        <w:jc w:val="both"/>
        <w:rPr>
          <w:sz w:val="28"/>
          <w:szCs w:val="28"/>
          <w:rtl/>
        </w:rPr>
      </w:pPr>
      <w:r>
        <w:rPr>
          <w:rFonts w:hint="cs"/>
          <w:noProof/>
          <w:sz w:val="28"/>
          <w:szCs w:val="28"/>
          <w:rtl/>
        </w:rPr>
        <w:drawing>
          <wp:anchor distT="0" distB="0" distL="114300" distR="114300" simplePos="0" relativeHeight="251661312" behindDoc="0" locked="0" layoutInCell="1" allowOverlap="1" wp14:anchorId="33B99C57" wp14:editId="72AF9729">
            <wp:simplePos x="0" y="0"/>
            <wp:positionH relativeFrom="margin">
              <wp:posOffset>3479564</wp:posOffset>
            </wp:positionH>
            <wp:positionV relativeFrom="paragraph">
              <wp:posOffset>142211</wp:posOffset>
            </wp:positionV>
            <wp:extent cx="2615565" cy="1913255"/>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ילדים מציירים.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5565" cy="1913255"/>
                    </a:xfrm>
                    <a:prstGeom prst="rect">
                      <a:avLst/>
                    </a:prstGeom>
                  </pic:spPr>
                </pic:pic>
              </a:graphicData>
            </a:graphic>
            <wp14:sizeRelH relativeFrom="margin">
              <wp14:pctWidth>0</wp14:pctWidth>
            </wp14:sizeRelH>
            <wp14:sizeRelV relativeFrom="margin">
              <wp14:pctHeight>0</wp14:pctHeight>
            </wp14:sizeRelV>
          </wp:anchor>
        </w:drawing>
      </w:r>
      <w:r w:rsidR="00832243">
        <w:rPr>
          <w:rFonts w:hint="cs"/>
          <w:sz w:val="28"/>
          <w:szCs w:val="28"/>
          <w:rtl/>
        </w:rPr>
        <w:t>סגנון הפעילות יכול להתבטא בסוג הפעילויות שנקיים, האמנים שנזמין ובאופן שבה תתקיים התהלוכה או הפעילות. כך אפשר להחליט כי תתקיים תהלוכה רגלית או על גבי עגלות טרקטור</w:t>
      </w:r>
      <w:r w:rsidR="00CD76C8">
        <w:rPr>
          <w:rFonts w:hint="cs"/>
          <w:sz w:val="28"/>
          <w:szCs w:val="28"/>
          <w:rtl/>
        </w:rPr>
        <w:t xml:space="preserve"> מאובטחות</w:t>
      </w:r>
      <w:r w:rsidR="00832243">
        <w:rPr>
          <w:rFonts w:hint="cs"/>
          <w:sz w:val="28"/>
          <w:szCs w:val="28"/>
          <w:rtl/>
        </w:rPr>
        <w:t>, כרכרות סוסים וכדומה</w:t>
      </w:r>
      <w:r w:rsidR="00CD76C8">
        <w:rPr>
          <w:rFonts w:hint="cs"/>
          <w:sz w:val="28"/>
          <w:szCs w:val="28"/>
          <w:rtl/>
        </w:rPr>
        <w:t xml:space="preserve"> בליווי משאיות פתוחות הנושאות מצגים בנושא החג</w:t>
      </w:r>
      <w:r w:rsidR="00832243">
        <w:rPr>
          <w:rFonts w:hint="cs"/>
          <w:sz w:val="28"/>
          <w:szCs w:val="28"/>
          <w:rtl/>
        </w:rPr>
        <w:t>. ו</w:t>
      </w:r>
      <w:r w:rsidR="00CD76C8">
        <w:rPr>
          <w:rFonts w:hint="cs"/>
          <w:sz w:val="28"/>
          <w:szCs w:val="28"/>
          <w:rtl/>
        </w:rPr>
        <w:t>כן ש</w:t>
      </w:r>
      <w:r w:rsidR="00832243">
        <w:rPr>
          <w:rFonts w:hint="cs"/>
          <w:sz w:val="28"/>
          <w:szCs w:val="28"/>
          <w:rtl/>
        </w:rPr>
        <w:t>הפעילות תתקיים עם אמנים מיוחדים, המקיימים סדנאות יצירה ערכיות, ו/או הפעלות חינוכיות יחד עם תפאורה שמייחדת, ממחישה ומשדרת את הסגנון והמסר שברצוננו להעביר למשתתפים.</w:t>
      </w:r>
    </w:p>
    <w:p w:rsidR="00832243" w:rsidRDefault="00832243" w:rsidP="00832243">
      <w:pPr>
        <w:ind w:firstLine="720"/>
        <w:jc w:val="both"/>
        <w:rPr>
          <w:sz w:val="28"/>
          <w:szCs w:val="28"/>
          <w:rtl/>
        </w:rPr>
      </w:pPr>
      <w:r>
        <w:rPr>
          <w:rFonts w:hint="cs"/>
          <w:sz w:val="28"/>
          <w:szCs w:val="28"/>
          <w:rtl/>
        </w:rPr>
        <w:t xml:space="preserve"> לדוגמא, באם הגדרנו כמטרה שנרצה להשיג השתתפות של מאה אחוזים מילדי העיר, עלינו למצוא את הסגנון המתאים שימשוך כמה שיותר ילדים להגיע לפעילות ולאור זאת להתאים את הפעילות והתהלוכה. סביר להניח שבתהלוכה, בה רוצים שכמה שיותר משתתפים ייקחו חלק, יש למצוא את המכנה המשותף המתאים ולפעול כך שהתהלוכה תהיה מיוחדת למכנה המשותף הגדול ביותר, ותשקף, ולו במשהו, איזה עניין שמושך את הילדים וכך גם הפעילות שתתקיים.</w:t>
      </w:r>
    </w:p>
    <w:p w:rsidR="00832243" w:rsidRDefault="00832243" w:rsidP="00832243">
      <w:pPr>
        <w:ind w:firstLine="720"/>
        <w:jc w:val="both"/>
        <w:rPr>
          <w:sz w:val="28"/>
          <w:szCs w:val="28"/>
          <w:rtl/>
        </w:rPr>
      </w:pPr>
      <w:r>
        <w:rPr>
          <w:rFonts w:hint="cs"/>
          <w:sz w:val="28"/>
          <w:szCs w:val="28"/>
          <w:rtl/>
        </w:rPr>
        <w:t>לחלופין, ניתן לקבוע שיתקיימו מספר פעילויות, במקביל או בהפרשי שעות, אשר כל אחת תותאם לקהל יעד שונה.</w:t>
      </w:r>
    </w:p>
    <w:p w:rsidR="00832243" w:rsidRDefault="00832243" w:rsidP="00832243">
      <w:pPr>
        <w:ind w:firstLine="720"/>
        <w:jc w:val="both"/>
        <w:rPr>
          <w:sz w:val="28"/>
          <w:szCs w:val="28"/>
          <w:rtl/>
        </w:rPr>
      </w:pPr>
      <w:r>
        <w:rPr>
          <w:rFonts w:hint="cs"/>
          <w:sz w:val="28"/>
          <w:szCs w:val="28"/>
          <w:rtl/>
        </w:rPr>
        <w:t>בקביעת הסגנון נסתייע כמובן במטרת הביניים, בחינת קהלי היעד שביצעת, כמויות המשתתפים הצפויות והמסר המרכזי.</w:t>
      </w:r>
    </w:p>
    <w:p w:rsidR="00832243" w:rsidRDefault="00832243" w:rsidP="00832243">
      <w:pPr>
        <w:ind w:firstLine="720"/>
        <w:jc w:val="both"/>
        <w:rPr>
          <w:sz w:val="28"/>
          <w:szCs w:val="28"/>
          <w:rtl/>
        </w:rPr>
      </w:pPr>
      <w:r>
        <w:rPr>
          <w:rFonts w:hint="cs"/>
          <w:sz w:val="28"/>
          <w:szCs w:val="28"/>
          <w:rtl/>
        </w:rPr>
        <w:lastRenderedPageBreak/>
        <w:t xml:space="preserve">השלב הבא שעלינו לבצע הוא </w:t>
      </w:r>
      <w:r w:rsidRPr="00CD76C8">
        <w:rPr>
          <w:rFonts w:hint="cs"/>
          <w:b/>
          <w:bCs/>
          <w:color w:val="0033CC"/>
          <w:sz w:val="28"/>
          <w:szCs w:val="28"/>
          <w:rtl/>
        </w:rPr>
        <w:t>תכנון</w:t>
      </w:r>
      <w:r w:rsidRPr="005C4783">
        <w:rPr>
          <w:rFonts w:hint="cs"/>
          <w:b/>
          <w:bCs/>
          <w:sz w:val="28"/>
          <w:szCs w:val="28"/>
          <w:rtl/>
        </w:rPr>
        <w:t xml:space="preserve"> </w:t>
      </w:r>
      <w:r w:rsidRPr="00CD76C8">
        <w:rPr>
          <w:rFonts w:hint="cs"/>
          <w:b/>
          <w:bCs/>
          <w:color w:val="0033CC"/>
          <w:sz w:val="28"/>
          <w:szCs w:val="28"/>
          <w:rtl/>
        </w:rPr>
        <w:t>דרכי</w:t>
      </w:r>
      <w:r w:rsidRPr="005C4783">
        <w:rPr>
          <w:rFonts w:hint="cs"/>
          <w:b/>
          <w:bCs/>
          <w:sz w:val="28"/>
          <w:szCs w:val="28"/>
          <w:rtl/>
        </w:rPr>
        <w:t xml:space="preserve"> </w:t>
      </w:r>
      <w:r w:rsidRPr="00CD76C8">
        <w:rPr>
          <w:rFonts w:hint="cs"/>
          <w:b/>
          <w:bCs/>
          <w:color w:val="0033CC"/>
          <w:sz w:val="28"/>
          <w:szCs w:val="28"/>
          <w:rtl/>
        </w:rPr>
        <w:t>פעולה</w:t>
      </w:r>
      <w:r>
        <w:rPr>
          <w:rFonts w:hint="cs"/>
          <w:b/>
          <w:bCs/>
          <w:sz w:val="28"/>
          <w:szCs w:val="28"/>
          <w:rtl/>
        </w:rPr>
        <w:t>.</w:t>
      </w:r>
      <w:r>
        <w:rPr>
          <w:rFonts w:hint="cs"/>
          <w:sz w:val="28"/>
          <w:szCs w:val="28"/>
          <w:rtl/>
        </w:rPr>
        <w:t xml:space="preserve"> כעת נרשום לעצמנו, באופן מסודר, את המשימות שעלינו לבצע על מנת להביא לכמה שיותר משתתפים - "מספר הכי גדול של ילדים וילדות" </w:t>
      </w:r>
      <w:r>
        <w:rPr>
          <w:sz w:val="28"/>
          <w:szCs w:val="28"/>
          <w:rtl/>
        </w:rPr>
        <w:t>–</w:t>
      </w:r>
      <w:r>
        <w:rPr>
          <w:rFonts w:hint="cs"/>
          <w:sz w:val="28"/>
          <w:szCs w:val="28"/>
          <w:rtl/>
        </w:rPr>
        <w:t xml:space="preserve"> בפעילות ל"ג בעומר שלנו.</w:t>
      </w:r>
    </w:p>
    <w:p w:rsidR="00832243" w:rsidRDefault="00832243" w:rsidP="00832243">
      <w:pPr>
        <w:ind w:firstLine="720"/>
        <w:jc w:val="both"/>
        <w:rPr>
          <w:sz w:val="28"/>
          <w:szCs w:val="28"/>
          <w:rtl/>
        </w:rPr>
      </w:pPr>
      <w:r>
        <w:rPr>
          <w:rFonts w:hint="cs"/>
          <w:sz w:val="28"/>
          <w:szCs w:val="28"/>
          <w:rtl/>
        </w:rPr>
        <w:t>בכתיבת דרכי הפעולה נעבוד בשני שלבים. הראשון "דרכי פעולה כלליות" והשני "דרכי פעולה מפורטות".</w:t>
      </w:r>
    </w:p>
    <w:p w:rsidR="00832243" w:rsidRDefault="00832243" w:rsidP="00832243">
      <w:pPr>
        <w:ind w:firstLine="720"/>
        <w:jc w:val="both"/>
        <w:rPr>
          <w:sz w:val="28"/>
          <w:szCs w:val="28"/>
          <w:rtl/>
        </w:rPr>
      </w:pPr>
      <w:r w:rsidRPr="00CD76C8">
        <w:rPr>
          <w:rFonts w:hint="cs"/>
          <w:b/>
          <w:bCs/>
          <w:color w:val="0033CC"/>
          <w:sz w:val="28"/>
          <w:szCs w:val="28"/>
          <w:rtl/>
        </w:rPr>
        <w:t>בדרכי</w:t>
      </w:r>
      <w:r>
        <w:rPr>
          <w:rFonts w:hint="cs"/>
          <w:sz w:val="28"/>
          <w:szCs w:val="28"/>
          <w:rtl/>
        </w:rPr>
        <w:t xml:space="preserve"> </w:t>
      </w:r>
      <w:r w:rsidRPr="00CD76C8">
        <w:rPr>
          <w:rFonts w:hint="cs"/>
          <w:b/>
          <w:bCs/>
          <w:color w:val="0033CC"/>
          <w:sz w:val="28"/>
          <w:szCs w:val="28"/>
          <w:rtl/>
        </w:rPr>
        <w:t>פעולה</w:t>
      </w:r>
      <w:r>
        <w:rPr>
          <w:rFonts w:hint="cs"/>
          <w:sz w:val="28"/>
          <w:szCs w:val="28"/>
          <w:rtl/>
        </w:rPr>
        <w:t xml:space="preserve"> </w:t>
      </w:r>
      <w:r w:rsidRPr="00CD76C8">
        <w:rPr>
          <w:rFonts w:hint="cs"/>
          <w:b/>
          <w:bCs/>
          <w:color w:val="0033CC"/>
          <w:sz w:val="28"/>
          <w:szCs w:val="28"/>
          <w:rtl/>
        </w:rPr>
        <w:t>כלליות</w:t>
      </w:r>
      <w:r>
        <w:rPr>
          <w:rFonts w:hint="cs"/>
          <w:sz w:val="28"/>
          <w:szCs w:val="28"/>
          <w:rtl/>
        </w:rPr>
        <w:t xml:space="preserve"> יבואו כלל המשימות בראשי פרקים. אלו המשימות שיגדירו לנו את המסגרת בה נפעל להשגת המטרה, לדוגמא:</w:t>
      </w:r>
    </w:p>
    <w:p w:rsidR="00832243" w:rsidRDefault="00832243" w:rsidP="00832243">
      <w:pPr>
        <w:pStyle w:val="aa"/>
        <w:numPr>
          <w:ilvl w:val="0"/>
          <w:numId w:val="3"/>
        </w:numPr>
        <w:jc w:val="both"/>
        <w:rPr>
          <w:sz w:val="28"/>
          <w:szCs w:val="28"/>
        </w:rPr>
      </w:pPr>
      <w:r>
        <w:rPr>
          <w:rFonts w:hint="cs"/>
          <w:sz w:val="28"/>
          <w:szCs w:val="28"/>
          <w:rtl/>
        </w:rPr>
        <w:t>קביעת מטרת ביניים לל"ג בעומר ה'תשע"ח</w:t>
      </w:r>
    </w:p>
    <w:p w:rsidR="00832243" w:rsidRDefault="00832243" w:rsidP="00832243">
      <w:pPr>
        <w:pStyle w:val="aa"/>
        <w:numPr>
          <w:ilvl w:val="0"/>
          <w:numId w:val="3"/>
        </w:numPr>
        <w:jc w:val="both"/>
        <w:rPr>
          <w:sz w:val="28"/>
          <w:szCs w:val="28"/>
        </w:rPr>
      </w:pPr>
      <w:r>
        <w:rPr>
          <w:rFonts w:hint="cs"/>
          <w:sz w:val="28"/>
          <w:szCs w:val="28"/>
          <w:rtl/>
        </w:rPr>
        <w:t>בחינת קהלי היעד שישתתפו השנה ומספרם</w:t>
      </w:r>
    </w:p>
    <w:p w:rsidR="00832243" w:rsidRDefault="00832243" w:rsidP="00832243">
      <w:pPr>
        <w:pStyle w:val="aa"/>
        <w:numPr>
          <w:ilvl w:val="0"/>
          <w:numId w:val="3"/>
        </w:numPr>
        <w:jc w:val="both"/>
        <w:rPr>
          <w:sz w:val="28"/>
          <w:szCs w:val="28"/>
        </w:rPr>
      </w:pPr>
      <w:r>
        <w:rPr>
          <w:rFonts w:hint="cs"/>
          <w:sz w:val="28"/>
          <w:szCs w:val="28"/>
          <w:rtl/>
        </w:rPr>
        <w:t>קביעת המסר המרכזי, אותו נרצה להעביר למשתתפים</w:t>
      </w:r>
    </w:p>
    <w:p w:rsidR="00832243" w:rsidRDefault="00832243" w:rsidP="00832243">
      <w:pPr>
        <w:pStyle w:val="aa"/>
        <w:numPr>
          <w:ilvl w:val="0"/>
          <w:numId w:val="3"/>
        </w:numPr>
        <w:jc w:val="both"/>
        <w:rPr>
          <w:sz w:val="28"/>
          <w:szCs w:val="28"/>
        </w:rPr>
      </w:pPr>
      <w:r>
        <w:rPr>
          <w:rFonts w:hint="cs"/>
          <w:sz w:val="28"/>
          <w:szCs w:val="28"/>
          <w:rtl/>
        </w:rPr>
        <w:t>הגדרת סגנון הפעילות</w:t>
      </w:r>
    </w:p>
    <w:p w:rsidR="00832243" w:rsidRDefault="00832243" w:rsidP="00832243">
      <w:pPr>
        <w:pStyle w:val="aa"/>
        <w:numPr>
          <w:ilvl w:val="0"/>
          <w:numId w:val="3"/>
        </w:numPr>
        <w:jc w:val="both"/>
        <w:rPr>
          <w:sz w:val="28"/>
          <w:szCs w:val="28"/>
        </w:rPr>
      </w:pPr>
      <w:r>
        <w:rPr>
          <w:rFonts w:hint="cs"/>
          <w:sz w:val="28"/>
          <w:szCs w:val="28"/>
          <w:rtl/>
        </w:rPr>
        <w:t>תיאום עם אנשי צוות לפעילות</w:t>
      </w:r>
    </w:p>
    <w:p w:rsidR="00832243" w:rsidRDefault="00832243" w:rsidP="00832243">
      <w:pPr>
        <w:pStyle w:val="aa"/>
        <w:numPr>
          <w:ilvl w:val="0"/>
          <w:numId w:val="3"/>
        </w:numPr>
        <w:jc w:val="both"/>
        <w:rPr>
          <w:sz w:val="28"/>
          <w:szCs w:val="28"/>
        </w:rPr>
      </w:pPr>
      <w:r>
        <w:rPr>
          <w:rFonts w:hint="cs"/>
          <w:sz w:val="28"/>
          <w:szCs w:val="28"/>
          <w:rtl/>
        </w:rPr>
        <w:t>קביעת מקום מתאים לפעילות</w:t>
      </w:r>
    </w:p>
    <w:p w:rsidR="00832243" w:rsidRDefault="00832243" w:rsidP="00832243">
      <w:pPr>
        <w:pStyle w:val="aa"/>
        <w:numPr>
          <w:ilvl w:val="0"/>
          <w:numId w:val="3"/>
        </w:numPr>
        <w:jc w:val="both"/>
        <w:rPr>
          <w:sz w:val="28"/>
          <w:szCs w:val="28"/>
        </w:rPr>
      </w:pPr>
      <w:r>
        <w:rPr>
          <w:rFonts w:hint="cs"/>
          <w:sz w:val="28"/>
          <w:szCs w:val="28"/>
          <w:rtl/>
        </w:rPr>
        <w:t>הזמנת פעילות מתאימה</w:t>
      </w:r>
    </w:p>
    <w:p w:rsidR="00832243" w:rsidRDefault="00832243" w:rsidP="00832243">
      <w:pPr>
        <w:pStyle w:val="aa"/>
        <w:numPr>
          <w:ilvl w:val="0"/>
          <w:numId w:val="3"/>
        </w:numPr>
        <w:jc w:val="both"/>
        <w:rPr>
          <w:sz w:val="28"/>
          <w:szCs w:val="28"/>
        </w:rPr>
      </w:pPr>
      <w:r>
        <w:rPr>
          <w:rFonts w:hint="cs"/>
          <w:sz w:val="28"/>
          <w:szCs w:val="28"/>
          <w:rtl/>
        </w:rPr>
        <w:t>תיאום עם גורמי שלטון מקומי</w:t>
      </w:r>
    </w:p>
    <w:p w:rsidR="00832243" w:rsidRDefault="00832243" w:rsidP="00832243">
      <w:pPr>
        <w:pStyle w:val="aa"/>
        <w:numPr>
          <w:ilvl w:val="0"/>
          <w:numId w:val="3"/>
        </w:numPr>
        <w:jc w:val="both"/>
        <w:rPr>
          <w:sz w:val="28"/>
          <w:szCs w:val="28"/>
        </w:rPr>
      </w:pPr>
      <w:r>
        <w:rPr>
          <w:rFonts w:hint="cs"/>
          <w:sz w:val="28"/>
          <w:szCs w:val="28"/>
          <w:rtl/>
        </w:rPr>
        <w:t>תיאום רפואה ואבטחה</w:t>
      </w:r>
    </w:p>
    <w:p w:rsidR="00832243" w:rsidRDefault="00832243" w:rsidP="00832243">
      <w:pPr>
        <w:pStyle w:val="aa"/>
        <w:numPr>
          <w:ilvl w:val="0"/>
          <w:numId w:val="3"/>
        </w:numPr>
        <w:jc w:val="both"/>
        <w:rPr>
          <w:sz w:val="28"/>
          <w:szCs w:val="28"/>
        </w:rPr>
      </w:pPr>
      <w:r>
        <w:rPr>
          <w:rFonts w:hint="cs"/>
          <w:sz w:val="28"/>
          <w:szCs w:val="28"/>
          <w:rtl/>
        </w:rPr>
        <w:t>פרסום, דפוס ושילוט</w:t>
      </w:r>
    </w:p>
    <w:p w:rsidR="00832243" w:rsidRDefault="00832243" w:rsidP="00832243">
      <w:pPr>
        <w:pStyle w:val="aa"/>
        <w:numPr>
          <w:ilvl w:val="0"/>
          <w:numId w:val="3"/>
        </w:numPr>
        <w:jc w:val="both"/>
        <w:rPr>
          <w:sz w:val="28"/>
          <w:szCs w:val="28"/>
        </w:rPr>
      </w:pPr>
      <w:r>
        <w:rPr>
          <w:rFonts w:hint="cs"/>
          <w:sz w:val="28"/>
          <w:szCs w:val="28"/>
          <w:rtl/>
        </w:rPr>
        <w:t>הבטחת תקציב הפעילות</w:t>
      </w:r>
    </w:p>
    <w:p w:rsidR="00832243" w:rsidRDefault="00832243" w:rsidP="00832243">
      <w:pPr>
        <w:pStyle w:val="aa"/>
        <w:numPr>
          <w:ilvl w:val="0"/>
          <w:numId w:val="3"/>
        </w:numPr>
        <w:jc w:val="both"/>
        <w:rPr>
          <w:sz w:val="28"/>
          <w:szCs w:val="28"/>
        </w:rPr>
      </w:pPr>
      <w:r>
        <w:rPr>
          <w:rFonts w:hint="cs"/>
          <w:sz w:val="28"/>
          <w:szCs w:val="28"/>
          <w:rtl/>
        </w:rPr>
        <w:t>כתיבת רשימות ציוד ונספחים</w:t>
      </w:r>
    </w:p>
    <w:p w:rsidR="00832243" w:rsidRDefault="00832243" w:rsidP="00832243">
      <w:pPr>
        <w:ind w:firstLine="720"/>
        <w:jc w:val="both"/>
        <w:rPr>
          <w:sz w:val="28"/>
          <w:szCs w:val="28"/>
          <w:rtl/>
        </w:rPr>
      </w:pPr>
    </w:p>
    <w:p w:rsidR="00832243" w:rsidRPr="00466287" w:rsidRDefault="00832243" w:rsidP="00832243">
      <w:pPr>
        <w:ind w:firstLine="720"/>
        <w:jc w:val="both"/>
        <w:rPr>
          <w:sz w:val="28"/>
          <w:szCs w:val="28"/>
          <w:rtl/>
        </w:rPr>
      </w:pPr>
      <w:r w:rsidRPr="00CD76C8">
        <w:rPr>
          <w:rFonts w:hint="cs"/>
          <w:b/>
          <w:bCs/>
          <w:color w:val="0033CC"/>
          <w:sz w:val="28"/>
          <w:szCs w:val="28"/>
          <w:rtl/>
        </w:rPr>
        <w:t>בדרכי הפעולה המפורטות</w:t>
      </w:r>
      <w:r>
        <w:rPr>
          <w:rFonts w:hint="cs"/>
          <w:sz w:val="28"/>
          <w:szCs w:val="28"/>
          <w:rtl/>
        </w:rPr>
        <w:t xml:space="preserve"> נפרט את המשימות, נגדירם בזמן ונחלקם לאנשי צוות נוספים שיעזרו לנו לבצעם.</w:t>
      </w: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קביעת מטרת ביניים לל"ג בעומר ה'תשע"ח</w:t>
      </w:r>
    </w:p>
    <w:p w:rsidR="00832243" w:rsidRDefault="00832243" w:rsidP="00832243">
      <w:pPr>
        <w:pStyle w:val="aa"/>
        <w:numPr>
          <w:ilvl w:val="0"/>
          <w:numId w:val="5"/>
        </w:numPr>
        <w:jc w:val="both"/>
        <w:rPr>
          <w:sz w:val="28"/>
          <w:szCs w:val="28"/>
        </w:rPr>
      </w:pPr>
      <w:r>
        <w:rPr>
          <w:rFonts w:hint="cs"/>
          <w:sz w:val="28"/>
          <w:szCs w:val="28"/>
          <w:rtl/>
        </w:rPr>
        <w:t>לכנס את הפעילים של בית חב"ד ולהתייעץ איתם בדבר מטרת הביניים. עד יום ראשון ל' אייר. אחריות מנהל בית חב"ד</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בחינת קהלי היעד שישתתפו השנה ומספרם</w:t>
      </w:r>
    </w:p>
    <w:p w:rsidR="00832243" w:rsidRDefault="00832243" w:rsidP="00832243">
      <w:pPr>
        <w:pStyle w:val="aa"/>
        <w:numPr>
          <w:ilvl w:val="0"/>
          <w:numId w:val="6"/>
        </w:numPr>
        <w:jc w:val="both"/>
        <w:rPr>
          <w:sz w:val="28"/>
          <w:szCs w:val="28"/>
        </w:rPr>
      </w:pPr>
      <w:r>
        <w:rPr>
          <w:rFonts w:hint="cs"/>
          <w:sz w:val="28"/>
          <w:szCs w:val="28"/>
          <w:rtl/>
        </w:rPr>
        <w:t>לרכז את כל הסוגים של קהלי היעד, בהתאם לגיל ולבחון את המאפיינים שלהם. עד יום שלישי ג' אייר. באחריות המזכירה</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קביעת המסר המרכזי, אותו נרצה להעביר למשתתפים</w:t>
      </w:r>
    </w:p>
    <w:p w:rsidR="00832243" w:rsidRDefault="00832243" w:rsidP="00832243">
      <w:pPr>
        <w:pStyle w:val="aa"/>
        <w:numPr>
          <w:ilvl w:val="0"/>
          <w:numId w:val="7"/>
        </w:numPr>
        <w:jc w:val="both"/>
        <w:rPr>
          <w:sz w:val="28"/>
          <w:szCs w:val="28"/>
        </w:rPr>
      </w:pPr>
      <w:r>
        <w:rPr>
          <w:rFonts w:hint="cs"/>
          <w:sz w:val="28"/>
          <w:szCs w:val="28"/>
          <w:rtl/>
        </w:rPr>
        <w:t>לדון על זה בישיבה שתתקיים ביום ראשון</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הגדרת סגנון הפעילות</w:t>
      </w:r>
    </w:p>
    <w:p w:rsidR="00832243" w:rsidRDefault="00832243" w:rsidP="00832243">
      <w:pPr>
        <w:pStyle w:val="aa"/>
        <w:numPr>
          <w:ilvl w:val="0"/>
          <w:numId w:val="8"/>
        </w:numPr>
        <w:jc w:val="both"/>
        <w:rPr>
          <w:sz w:val="28"/>
          <w:szCs w:val="28"/>
        </w:rPr>
      </w:pPr>
      <w:r>
        <w:rPr>
          <w:rFonts w:hint="cs"/>
          <w:sz w:val="28"/>
          <w:szCs w:val="28"/>
          <w:rtl/>
        </w:rPr>
        <w:lastRenderedPageBreak/>
        <w:t>להגדיר אחראי פעילות לל"ג בעומר</w:t>
      </w:r>
    </w:p>
    <w:p w:rsidR="00832243" w:rsidRDefault="00832243" w:rsidP="00832243">
      <w:pPr>
        <w:pStyle w:val="aa"/>
        <w:numPr>
          <w:ilvl w:val="0"/>
          <w:numId w:val="8"/>
        </w:numPr>
        <w:jc w:val="both"/>
        <w:rPr>
          <w:sz w:val="28"/>
          <w:szCs w:val="28"/>
        </w:rPr>
      </w:pPr>
      <w:r>
        <w:rPr>
          <w:rFonts w:hint="cs"/>
          <w:sz w:val="28"/>
          <w:szCs w:val="28"/>
          <w:rtl/>
        </w:rPr>
        <w:t>להאציל לאחראי הפעילות סמכות לקבוע את סגנון הפעילות בהתאם למטרות, לסגנון ולאופיו של קהל היעד</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תיאום עם אנשי צוות לפעילות</w:t>
      </w:r>
    </w:p>
    <w:p w:rsidR="00832243" w:rsidRPr="00466287" w:rsidRDefault="00832243" w:rsidP="00832243">
      <w:pPr>
        <w:pStyle w:val="aa"/>
        <w:numPr>
          <w:ilvl w:val="0"/>
          <w:numId w:val="9"/>
        </w:numPr>
        <w:jc w:val="both"/>
        <w:rPr>
          <w:sz w:val="28"/>
          <w:szCs w:val="28"/>
        </w:rPr>
      </w:pPr>
      <w:r w:rsidRPr="00466287">
        <w:rPr>
          <w:rFonts w:hint="cs"/>
          <w:sz w:val="28"/>
          <w:szCs w:val="28"/>
          <w:rtl/>
        </w:rPr>
        <w:t>לבדוק כמה אנשי צוות נכון שיהיו מספר ימים קודם</w:t>
      </w:r>
      <w:r>
        <w:rPr>
          <w:rFonts w:hint="cs"/>
          <w:sz w:val="28"/>
          <w:szCs w:val="28"/>
          <w:rtl/>
        </w:rPr>
        <w:t>. באחריות מנהל הפעילות על ידי אחראי כח אדם</w:t>
      </w:r>
      <w:r w:rsidRPr="00466287">
        <w:rPr>
          <w:rFonts w:hint="cs"/>
          <w:sz w:val="28"/>
          <w:szCs w:val="28"/>
          <w:rtl/>
        </w:rPr>
        <w:t xml:space="preserve"> לבדוק כמה אנשי צוות נכון שיהיו ביום הפעילות. באחריות מנהל הפעילות על ידי אחראי כח אדם</w:t>
      </w:r>
    </w:p>
    <w:p w:rsidR="00832243" w:rsidRDefault="00832243" w:rsidP="00832243">
      <w:pPr>
        <w:pStyle w:val="aa"/>
        <w:numPr>
          <w:ilvl w:val="0"/>
          <w:numId w:val="9"/>
        </w:numPr>
        <w:jc w:val="both"/>
        <w:rPr>
          <w:sz w:val="28"/>
          <w:szCs w:val="28"/>
        </w:rPr>
      </w:pPr>
      <w:r>
        <w:rPr>
          <w:rFonts w:hint="cs"/>
          <w:sz w:val="28"/>
          <w:szCs w:val="28"/>
          <w:rtl/>
        </w:rPr>
        <w:t>לתאם אנשי צוות ולוודא הגעה. באחריות מנהל הפעילות על ידי אחראי כח אדם</w:t>
      </w:r>
    </w:p>
    <w:p w:rsidR="00832243" w:rsidRDefault="00832243" w:rsidP="00832243">
      <w:pPr>
        <w:pStyle w:val="aa"/>
        <w:numPr>
          <w:ilvl w:val="0"/>
          <w:numId w:val="9"/>
        </w:numPr>
        <w:jc w:val="both"/>
        <w:rPr>
          <w:sz w:val="28"/>
          <w:szCs w:val="28"/>
        </w:rPr>
      </w:pPr>
      <w:r>
        <w:rPr>
          <w:rFonts w:hint="cs"/>
          <w:sz w:val="28"/>
          <w:szCs w:val="28"/>
          <w:rtl/>
        </w:rPr>
        <w:t>לתזכר את אנשי הצוות יום לפני ההגעה. באחריות מנהל הפעילות על ידי אחראי כח אדם</w:t>
      </w:r>
    </w:p>
    <w:p w:rsidR="00832243" w:rsidRDefault="00832243" w:rsidP="00832243">
      <w:pPr>
        <w:pStyle w:val="aa"/>
        <w:ind w:left="1440"/>
        <w:jc w:val="both"/>
        <w:rPr>
          <w:sz w:val="28"/>
          <w:szCs w:val="28"/>
          <w:rtl/>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קביעת מקום מתאים לפעילות</w:t>
      </w:r>
    </w:p>
    <w:p w:rsidR="00832243" w:rsidRDefault="00832243" w:rsidP="00832243">
      <w:pPr>
        <w:pStyle w:val="aa"/>
        <w:numPr>
          <w:ilvl w:val="0"/>
          <w:numId w:val="10"/>
        </w:numPr>
        <w:jc w:val="both"/>
        <w:rPr>
          <w:sz w:val="28"/>
          <w:szCs w:val="28"/>
        </w:rPr>
      </w:pPr>
      <w:r>
        <w:rPr>
          <w:rFonts w:hint="cs"/>
          <w:sz w:val="28"/>
          <w:szCs w:val="28"/>
          <w:rtl/>
        </w:rPr>
        <w:t>בהתאם למספר המשתתפים, כמות הפעילויות והסגנון, לבחור מקום מתאים לפעילות. באחריות מנהל הפעילות</w:t>
      </w:r>
    </w:p>
    <w:p w:rsidR="00832243" w:rsidRDefault="00832243" w:rsidP="00832243">
      <w:pPr>
        <w:pStyle w:val="aa"/>
        <w:numPr>
          <w:ilvl w:val="0"/>
          <w:numId w:val="10"/>
        </w:numPr>
        <w:jc w:val="both"/>
        <w:rPr>
          <w:sz w:val="28"/>
          <w:szCs w:val="28"/>
        </w:rPr>
      </w:pPr>
      <w:r>
        <w:rPr>
          <w:rFonts w:hint="cs"/>
          <w:sz w:val="28"/>
          <w:szCs w:val="28"/>
          <w:rtl/>
        </w:rPr>
        <w:t>לוודא מזג אוויר ביום הפעילות, שיתאים לשהייה במשך זמן הפעילות. באחריות מנהל הפעילות</w:t>
      </w:r>
    </w:p>
    <w:p w:rsidR="00832243" w:rsidRDefault="00832243" w:rsidP="00832243">
      <w:pPr>
        <w:pStyle w:val="aa"/>
        <w:numPr>
          <w:ilvl w:val="0"/>
          <w:numId w:val="10"/>
        </w:numPr>
        <w:jc w:val="both"/>
        <w:rPr>
          <w:sz w:val="28"/>
          <w:szCs w:val="28"/>
        </w:rPr>
      </w:pPr>
      <w:r>
        <w:rPr>
          <w:rFonts w:hint="cs"/>
          <w:sz w:val="28"/>
          <w:szCs w:val="28"/>
          <w:rtl/>
        </w:rPr>
        <w:t>להחליט ולשרטט מסלול לתהלוכה - נקודת התכנסות ונקודת סיום.</w:t>
      </w:r>
    </w:p>
    <w:p w:rsidR="00832243" w:rsidRPr="00BD7B11" w:rsidRDefault="00832243" w:rsidP="00832243">
      <w:pPr>
        <w:pStyle w:val="aa"/>
        <w:ind w:left="108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הזמנת פעילות מתאימה</w:t>
      </w:r>
    </w:p>
    <w:p w:rsidR="00832243" w:rsidRDefault="00832243" w:rsidP="00832243">
      <w:pPr>
        <w:pStyle w:val="aa"/>
        <w:numPr>
          <w:ilvl w:val="0"/>
          <w:numId w:val="11"/>
        </w:numPr>
        <w:jc w:val="both"/>
        <w:rPr>
          <w:sz w:val="28"/>
          <w:szCs w:val="28"/>
        </w:rPr>
      </w:pPr>
      <w:r>
        <w:rPr>
          <w:rFonts w:hint="cs"/>
          <w:sz w:val="28"/>
          <w:szCs w:val="28"/>
          <w:rtl/>
        </w:rPr>
        <w:t>להגדיר את המטרות שלנו בפעילות בהתאם למסר שנרצה שיעבור. באחריות מנהל הפעילות</w:t>
      </w:r>
    </w:p>
    <w:p w:rsidR="00832243" w:rsidRDefault="00832243" w:rsidP="00832243">
      <w:pPr>
        <w:pStyle w:val="aa"/>
        <w:numPr>
          <w:ilvl w:val="0"/>
          <w:numId w:val="11"/>
        </w:numPr>
        <w:jc w:val="both"/>
        <w:rPr>
          <w:sz w:val="28"/>
          <w:szCs w:val="28"/>
        </w:rPr>
      </w:pPr>
      <w:r>
        <w:rPr>
          <w:rFonts w:hint="cs"/>
          <w:sz w:val="28"/>
          <w:szCs w:val="28"/>
          <w:rtl/>
        </w:rPr>
        <w:t>להכין בקשה להצעת מחיר משלש גורמים שונים שיש להם פעילות מתאימה עבורנו. באחריות מנהל הפעילות או אחראי רכש (לבחון אם מתאימה האצלת סמכות)</w:t>
      </w:r>
    </w:p>
    <w:p w:rsidR="00832243" w:rsidRDefault="00832243" w:rsidP="00832243">
      <w:pPr>
        <w:pStyle w:val="aa"/>
        <w:numPr>
          <w:ilvl w:val="0"/>
          <w:numId w:val="11"/>
        </w:numPr>
        <w:jc w:val="both"/>
        <w:rPr>
          <w:sz w:val="28"/>
          <w:szCs w:val="28"/>
        </w:rPr>
      </w:pPr>
      <w:r>
        <w:rPr>
          <w:rFonts w:hint="cs"/>
          <w:sz w:val="28"/>
          <w:szCs w:val="28"/>
          <w:rtl/>
        </w:rPr>
        <w:t>לקבוע פעילות ולוודא קבלת אישור הזמנה מהמפעיל. באחריות מנהל הפעילות</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תיאום עם גורמי שלטון מקומי</w:t>
      </w:r>
    </w:p>
    <w:p w:rsidR="00832243" w:rsidRDefault="00832243" w:rsidP="00832243">
      <w:pPr>
        <w:pStyle w:val="aa"/>
        <w:numPr>
          <w:ilvl w:val="0"/>
          <w:numId w:val="12"/>
        </w:numPr>
        <w:jc w:val="both"/>
        <w:rPr>
          <w:sz w:val="28"/>
          <w:szCs w:val="28"/>
        </w:rPr>
      </w:pPr>
      <w:r>
        <w:rPr>
          <w:rFonts w:hint="cs"/>
          <w:sz w:val="28"/>
          <w:szCs w:val="28"/>
          <w:rtl/>
        </w:rPr>
        <w:t>לתאם עם העירייה והמשטרה על סגירת כבישים לתהלוכה. עד יום שלישי ג אייר. באחריות מנהל בית חב"ד</w:t>
      </w:r>
    </w:p>
    <w:p w:rsidR="00832243" w:rsidRDefault="00832243" w:rsidP="00832243">
      <w:pPr>
        <w:pStyle w:val="aa"/>
        <w:numPr>
          <w:ilvl w:val="0"/>
          <w:numId w:val="12"/>
        </w:numPr>
        <w:jc w:val="both"/>
        <w:rPr>
          <w:sz w:val="28"/>
          <w:szCs w:val="28"/>
        </w:rPr>
      </w:pPr>
      <w:r>
        <w:rPr>
          <w:rFonts w:hint="cs"/>
          <w:sz w:val="28"/>
          <w:szCs w:val="28"/>
          <w:rtl/>
        </w:rPr>
        <w:t>מילוי טפסים. עד יום חמישי ד אייר. באחריות מנהל הפעילות</w:t>
      </w:r>
    </w:p>
    <w:p w:rsidR="00832243" w:rsidRDefault="00832243" w:rsidP="00832243">
      <w:pPr>
        <w:pStyle w:val="aa"/>
        <w:numPr>
          <w:ilvl w:val="0"/>
          <w:numId w:val="12"/>
        </w:numPr>
        <w:jc w:val="both"/>
        <w:rPr>
          <w:sz w:val="28"/>
          <w:szCs w:val="28"/>
        </w:rPr>
      </w:pPr>
      <w:r>
        <w:rPr>
          <w:rFonts w:hint="cs"/>
          <w:sz w:val="28"/>
          <w:szCs w:val="28"/>
          <w:rtl/>
        </w:rPr>
        <w:t>קבלת אישורי קיום תהלוכה. באחריות מנהל בית חב"ד</w:t>
      </w:r>
    </w:p>
    <w:p w:rsidR="00832243" w:rsidRDefault="00832243" w:rsidP="00813CD4">
      <w:pPr>
        <w:pStyle w:val="aa"/>
        <w:numPr>
          <w:ilvl w:val="0"/>
          <w:numId w:val="12"/>
        </w:numPr>
        <w:jc w:val="both"/>
        <w:rPr>
          <w:sz w:val="28"/>
          <w:szCs w:val="28"/>
        </w:rPr>
      </w:pPr>
      <w:r>
        <w:rPr>
          <w:rFonts w:hint="cs"/>
          <w:sz w:val="28"/>
          <w:szCs w:val="28"/>
          <w:rtl/>
        </w:rPr>
        <w:t xml:space="preserve">לוודא שיש אישורי פעילות מהשלטון המקומי. עד יא </w:t>
      </w:r>
      <w:r w:rsidR="00813CD4">
        <w:rPr>
          <w:rFonts w:hint="cs"/>
          <w:sz w:val="28"/>
          <w:szCs w:val="28"/>
          <w:rtl/>
        </w:rPr>
        <w:t>אייר</w:t>
      </w:r>
      <w:r>
        <w:rPr>
          <w:rFonts w:hint="cs"/>
          <w:sz w:val="28"/>
          <w:szCs w:val="28"/>
          <w:rtl/>
        </w:rPr>
        <w:t>. באחריות מנהל הפעילות</w:t>
      </w:r>
    </w:p>
    <w:p w:rsidR="00832243" w:rsidRDefault="00832243" w:rsidP="00832243">
      <w:pPr>
        <w:pStyle w:val="aa"/>
        <w:ind w:left="1440"/>
        <w:jc w:val="both"/>
        <w:rPr>
          <w:sz w:val="28"/>
          <w:szCs w:val="28"/>
          <w:rtl/>
        </w:rPr>
      </w:pPr>
    </w:p>
    <w:p w:rsidR="0076596D" w:rsidRDefault="0076596D" w:rsidP="00832243">
      <w:pPr>
        <w:pStyle w:val="aa"/>
        <w:ind w:left="1440"/>
        <w:jc w:val="both"/>
        <w:rPr>
          <w:sz w:val="28"/>
          <w:szCs w:val="28"/>
          <w:rtl/>
        </w:rPr>
      </w:pPr>
    </w:p>
    <w:p w:rsidR="0076596D" w:rsidRDefault="0076596D"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lastRenderedPageBreak/>
        <w:t>תיאום רפואה ואבטחה</w:t>
      </w:r>
    </w:p>
    <w:p w:rsidR="00832243" w:rsidRDefault="00832243" w:rsidP="00813CD4">
      <w:pPr>
        <w:pStyle w:val="aa"/>
        <w:numPr>
          <w:ilvl w:val="0"/>
          <w:numId w:val="13"/>
        </w:numPr>
        <w:jc w:val="both"/>
        <w:rPr>
          <w:sz w:val="28"/>
          <w:szCs w:val="28"/>
        </w:rPr>
      </w:pPr>
      <w:r>
        <w:rPr>
          <w:rFonts w:hint="cs"/>
          <w:sz w:val="28"/>
          <w:szCs w:val="28"/>
          <w:rtl/>
        </w:rPr>
        <w:t xml:space="preserve">לתאם נוכחות גורמי רפואה ואבטחה באירוע, בהתאם לדרישות המשטרה. באחריות מנהל הפעילות עד יום ראשון יד </w:t>
      </w:r>
      <w:r w:rsidR="00813CD4">
        <w:rPr>
          <w:rFonts w:hint="cs"/>
          <w:sz w:val="28"/>
          <w:szCs w:val="28"/>
          <w:rtl/>
        </w:rPr>
        <w:t>אייר</w:t>
      </w:r>
      <w:r>
        <w:rPr>
          <w:rFonts w:hint="cs"/>
          <w:sz w:val="28"/>
          <w:szCs w:val="28"/>
          <w:rtl/>
        </w:rPr>
        <w:t>.</w:t>
      </w:r>
    </w:p>
    <w:p w:rsidR="00832243" w:rsidRDefault="00832243" w:rsidP="00832243">
      <w:pPr>
        <w:pStyle w:val="aa"/>
        <w:numPr>
          <w:ilvl w:val="0"/>
          <w:numId w:val="13"/>
        </w:numPr>
        <w:jc w:val="both"/>
        <w:rPr>
          <w:sz w:val="28"/>
          <w:szCs w:val="28"/>
        </w:rPr>
      </w:pPr>
      <w:r>
        <w:rPr>
          <w:rFonts w:hint="cs"/>
          <w:sz w:val="28"/>
          <w:szCs w:val="28"/>
          <w:rtl/>
        </w:rPr>
        <w:t>לוודא מיקום ואופן הצבת הכוחות</w:t>
      </w:r>
    </w:p>
    <w:p w:rsidR="00832243" w:rsidRDefault="00832243" w:rsidP="00832243">
      <w:pPr>
        <w:pStyle w:val="aa"/>
        <w:ind w:left="144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פרסום, דפוס ושילוט</w:t>
      </w:r>
    </w:p>
    <w:p w:rsidR="00832243" w:rsidRDefault="00832243" w:rsidP="00832243">
      <w:pPr>
        <w:pStyle w:val="aa"/>
        <w:numPr>
          <w:ilvl w:val="0"/>
          <w:numId w:val="14"/>
        </w:numPr>
        <w:jc w:val="both"/>
        <w:rPr>
          <w:sz w:val="28"/>
          <w:szCs w:val="28"/>
        </w:rPr>
      </w:pPr>
      <w:r>
        <w:rPr>
          <w:rFonts w:hint="cs"/>
          <w:sz w:val="28"/>
          <w:szCs w:val="28"/>
          <w:rtl/>
        </w:rPr>
        <w:t>לבחור אחראי שיתמקד בפרסום</w:t>
      </w:r>
    </w:p>
    <w:p w:rsidR="00832243" w:rsidRDefault="00832243" w:rsidP="00832243">
      <w:pPr>
        <w:pStyle w:val="aa"/>
        <w:numPr>
          <w:ilvl w:val="0"/>
          <w:numId w:val="14"/>
        </w:numPr>
        <w:jc w:val="both"/>
        <w:rPr>
          <w:sz w:val="28"/>
          <w:szCs w:val="28"/>
        </w:rPr>
      </w:pPr>
      <w:r>
        <w:rPr>
          <w:rFonts w:hint="cs"/>
          <w:sz w:val="28"/>
          <w:szCs w:val="28"/>
          <w:rtl/>
        </w:rPr>
        <w:t>לבחון איפה מתאים לפרסם בשביל שזה יגיע לקהלי היעד שלנו</w:t>
      </w:r>
    </w:p>
    <w:p w:rsidR="00832243" w:rsidRDefault="00832243" w:rsidP="00832243">
      <w:pPr>
        <w:pStyle w:val="aa"/>
        <w:numPr>
          <w:ilvl w:val="0"/>
          <w:numId w:val="14"/>
        </w:numPr>
        <w:jc w:val="both"/>
        <w:rPr>
          <w:sz w:val="28"/>
          <w:szCs w:val="28"/>
        </w:rPr>
      </w:pPr>
      <w:r>
        <w:rPr>
          <w:rFonts w:hint="cs"/>
          <w:sz w:val="28"/>
          <w:szCs w:val="28"/>
          <w:rtl/>
        </w:rPr>
        <w:t>לבחון הצעות מחיר מבתי דפוס, עיתונים ואתרי אינטרנט</w:t>
      </w:r>
    </w:p>
    <w:p w:rsidR="00832243" w:rsidRDefault="00832243" w:rsidP="00832243">
      <w:pPr>
        <w:pStyle w:val="aa"/>
        <w:numPr>
          <w:ilvl w:val="0"/>
          <w:numId w:val="14"/>
        </w:numPr>
        <w:jc w:val="both"/>
        <w:rPr>
          <w:sz w:val="28"/>
          <w:szCs w:val="28"/>
        </w:rPr>
      </w:pPr>
      <w:r>
        <w:rPr>
          <w:rFonts w:hint="cs"/>
          <w:sz w:val="28"/>
          <w:szCs w:val="28"/>
          <w:rtl/>
        </w:rPr>
        <w:t>להחליט על מסגרת פרסומית (צבעים, לוגו, סלוגן, טלפונים ויצירת קשר וכדו')</w:t>
      </w:r>
    </w:p>
    <w:p w:rsidR="00832243" w:rsidRDefault="00832243" w:rsidP="00832243">
      <w:pPr>
        <w:pStyle w:val="aa"/>
        <w:numPr>
          <w:ilvl w:val="0"/>
          <w:numId w:val="14"/>
        </w:numPr>
        <w:jc w:val="both"/>
        <w:rPr>
          <w:sz w:val="28"/>
          <w:szCs w:val="28"/>
        </w:rPr>
      </w:pPr>
      <w:r>
        <w:rPr>
          <w:rFonts w:hint="cs"/>
          <w:sz w:val="28"/>
          <w:szCs w:val="28"/>
          <w:rtl/>
        </w:rPr>
        <w:t>לכתוב תוכן מתאים לפרסום</w:t>
      </w:r>
    </w:p>
    <w:p w:rsidR="00832243" w:rsidRDefault="00832243" w:rsidP="00832243">
      <w:pPr>
        <w:pStyle w:val="aa"/>
        <w:numPr>
          <w:ilvl w:val="0"/>
          <w:numId w:val="14"/>
        </w:numPr>
        <w:jc w:val="both"/>
        <w:rPr>
          <w:sz w:val="28"/>
          <w:szCs w:val="28"/>
        </w:rPr>
      </w:pPr>
      <w:r>
        <w:rPr>
          <w:rFonts w:hint="cs"/>
          <w:sz w:val="28"/>
          <w:szCs w:val="28"/>
          <w:rtl/>
        </w:rPr>
        <w:t>לפרסם את הפעילות</w:t>
      </w:r>
    </w:p>
    <w:p w:rsidR="00832243" w:rsidRDefault="00832243" w:rsidP="00832243">
      <w:pPr>
        <w:pStyle w:val="aa"/>
        <w:numPr>
          <w:ilvl w:val="1"/>
          <w:numId w:val="14"/>
        </w:numPr>
        <w:jc w:val="both"/>
        <w:rPr>
          <w:sz w:val="28"/>
          <w:szCs w:val="28"/>
        </w:rPr>
      </w:pPr>
      <w:r>
        <w:rPr>
          <w:rFonts w:hint="cs"/>
          <w:sz w:val="28"/>
          <w:szCs w:val="28"/>
          <w:rtl/>
        </w:rPr>
        <w:t>דיגיטלי</w:t>
      </w:r>
    </w:p>
    <w:p w:rsidR="00832243" w:rsidRDefault="00832243" w:rsidP="00832243">
      <w:pPr>
        <w:pStyle w:val="aa"/>
        <w:numPr>
          <w:ilvl w:val="1"/>
          <w:numId w:val="14"/>
        </w:numPr>
        <w:jc w:val="both"/>
        <w:rPr>
          <w:sz w:val="28"/>
          <w:szCs w:val="28"/>
        </w:rPr>
      </w:pPr>
      <w:r>
        <w:rPr>
          <w:rFonts w:hint="cs"/>
          <w:sz w:val="28"/>
          <w:szCs w:val="28"/>
          <w:rtl/>
        </w:rPr>
        <w:t>חלוקה בדואר או עם העיתון</w:t>
      </w:r>
    </w:p>
    <w:p w:rsidR="00832243" w:rsidRDefault="00832243" w:rsidP="00832243">
      <w:pPr>
        <w:pStyle w:val="aa"/>
        <w:numPr>
          <w:ilvl w:val="0"/>
          <w:numId w:val="14"/>
        </w:numPr>
        <w:jc w:val="both"/>
        <w:rPr>
          <w:sz w:val="28"/>
          <w:szCs w:val="28"/>
        </w:rPr>
      </w:pPr>
      <w:r>
        <w:rPr>
          <w:rFonts w:hint="cs"/>
          <w:sz w:val="28"/>
          <w:szCs w:val="28"/>
          <w:rtl/>
        </w:rPr>
        <w:t>להדפיס כרטיסי כניסה והגרלה</w:t>
      </w:r>
    </w:p>
    <w:p w:rsidR="00832243" w:rsidRPr="00BD7B11" w:rsidRDefault="00832243" w:rsidP="00832243">
      <w:pPr>
        <w:pStyle w:val="aa"/>
        <w:numPr>
          <w:ilvl w:val="0"/>
          <w:numId w:val="14"/>
        </w:numPr>
        <w:jc w:val="both"/>
        <w:rPr>
          <w:sz w:val="28"/>
          <w:szCs w:val="28"/>
        </w:rPr>
      </w:pPr>
      <w:r>
        <w:rPr>
          <w:rFonts w:hint="cs"/>
          <w:sz w:val="28"/>
          <w:szCs w:val="28"/>
          <w:rtl/>
        </w:rPr>
        <w:t>להדפיס שלטי הכוונה לנקודת ההתכנסות, לתהלוכה ולאולם</w:t>
      </w:r>
    </w:p>
    <w:p w:rsidR="00832243" w:rsidRDefault="00832243" w:rsidP="00832243">
      <w:pPr>
        <w:pStyle w:val="aa"/>
        <w:ind w:left="1080"/>
        <w:jc w:val="both"/>
        <w:rPr>
          <w:sz w:val="28"/>
          <w:szCs w:val="28"/>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הבטחת תקציב הפעילות</w:t>
      </w:r>
    </w:p>
    <w:p w:rsidR="00832243" w:rsidRDefault="00832243" w:rsidP="00832243">
      <w:pPr>
        <w:pStyle w:val="aa"/>
        <w:ind w:left="1080"/>
        <w:jc w:val="both"/>
        <w:rPr>
          <w:sz w:val="28"/>
          <w:szCs w:val="28"/>
          <w:rtl/>
        </w:rPr>
      </w:pPr>
      <w:r>
        <w:rPr>
          <w:rFonts w:hint="cs"/>
          <w:sz w:val="28"/>
          <w:szCs w:val="28"/>
          <w:rtl/>
        </w:rPr>
        <w:t xml:space="preserve">הכלל בתקציב אומר: לכל הוצאה יש למצוא מקור הכנסה. כעת, לאחר שאנו יודעים מה מרכיב את הפעילות שלנו, נוכל לבדוק מאיפה אנו משיגים את התקציב לקיומה של הפעילות. </w:t>
      </w:r>
    </w:p>
    <w:p w:rsidR="00832243" w:rsidRDefault="00832243" w:rsidP="00832243">
      <w:pPr>
        <w:pStyle w:val="aa"/>
        <w:ind w:left="1080"/>
        <w:jc w:val="both"/>
        <w:rPr>
          <w:sz w:val="28"/>
          <w:szCs w:val="28"/>
          <w:rtl/>
        </w:rPr>
      </w:pPr>
      <w:r>
        <w:rPr>
          <w:rFonts w:hint="cs"/>
          <w:sz w:val="28"/>
          <w:szCs w:val="28"/>
          <w:rtl/>
        </w:rPr>
        <w:t>נרשום בטבלה מסודרת את כלל ההוצאות שקיימות לנו בל"ג בעומר</w:t>
      </w:r>
    </w:p>
    <w:p w:rsidR="00832243" w:rsidRPr="006A4301" w:rsidRDefault="00832243" w:rsidP="00832243">
      <w:pPr>
        <w:pStyle w:val="aa"/>
        <w:ind w:left="1080"/>
        <w:jc w:val="both"/>
        <w:rPr>
          <w:color w:val="FF0000"/>
          <w:sz w:val="28"/>
          <w:szCs w:val="28"/>
          <w:rtl/>
        </w:rPr>
      </w:pPr>
      <w:r w:rsidRPr="006A4301">
        <w:rPr>
          <w:rFonts w:hint="cs"/>
          <w:color w:val="FF0000"/>
          <w:sz w:val="28"/>
          <w:szCs w:val="28"/>
          <w:rtl/>
        </w:rPr>
        <w:t>תקציב הוצאות לפעילות ל"ג בעומר</w:t>
      </w:r>
      <w:r>
        <w:rPr>
          <w:rFonts w:hint="cs"/>
          <w:color w:val="FF0000"/>
          <w:sz w:val="28"/>
          <w:szCs w:val="28"/>
          <w:rtl/>
        </w:rPr>
        <w:t xml:space="preserve"> (לדוגמא)</w:t>
      </w:r>
    </w:p>
    <w:tbl>
      <w:tblPr>
        <w:tblStyle w:val="a9"/>
        <w:bidiVisual/>
        <w:tblW w:w="0" w:type="auto"/>
        <w:tblInd w:w="1080" w:type="dxa"/>
        <w:tblLook w:val="04A0" w:firstRow="1" w:lastRow="0" w:firstColumn="1" w:lastColumn="0" w:noHBand="0" w:noVBand="1"/>
      </w:tblPr>
      <w:tblGrid>
        <w:gridCol w:w="1802"/>
        <w:gridCol w:w="1799"/>
        <w:gridCol w:w="1804"/>
        <w:gridCol w:w="1811"/>
      </w:tblGrid>
      <w:tr w:rsidR="00832243" w:rsidRPr="00CD76C8" w:rsidTr="009A6505">
        <w:tc>
          <w:tcPr>
            <w:tcW w:w="1802" w:type="dxa"/>
          </w:tcPr>
          <w:p w:rsidR="00832243" w:rsidRPr="00CD76C8" w:rsidRDefault="00832243" w:rsidP="009A6505">
            <w:pPr>
              <w:pStyle w:val="aa"/>
              <w:ind w:left="0"/>
              <w:jc w:val="both"/>
              <w:rPr>
                <w:b/>
                <w:bCs/>
                <w:sz w:val="24"/>
                <w:szCs w:val="24"/>
                <w:rtl/>
              </w:rPr>
            </w:pPr>
            <w:r w:rsidRPr="00CD76C8">
              <w:rPr>
                <w:rFonts w:hint="cs"/>
                <w:b/>
                <w:bCs/>
                <w:sz w:val="24"/>
                <w:szCs w:val="24"/>
                <w:rtl/>
              </w:rPr>
              <w:t>סעיף</w:t>
            </w:r>
          </w:p>
        </w:tc>
        <w:tc>
          <w:tcPr>
            <w:tcW w:w="1799" w:type="dxa"/>
          </w:tcPr>
          <w:p w:rsidR="00832243" w:rsidRPr="00CD76C8" w:rsidRDefault="00832243" w:rsidP="009A6505">
            <w:pPr>
              <w:pStyle w:val="aa"/>
              <w:ind w:left="0"/>
              <w:jc w:val="both"/>
              <w:rPr>
                <w:b/>
                <w:bCs/>
                <w:sz w:val="24"/>
                <w:szCs w:val="24"/>
                <w:rtl/>
              </w:rPr>
            </w:pPr>
            <w:r w:rsidRPr="00CD76C8">
              <w:rPr>
                <w:rFonts w:hint="cs"/>
                <w:b/>
                <w:bCs/>
                <w:sz w:val="24"/>
                <w:szCs w:val="24"/>
                <w:rtl/>
              </w:rPr>
              <w:t>סכום</w:t>
            </w:r>
          </w:p>
        </w:tc>
        <w:tc>
          <w:tcPr>
            <w:tcW w:w="1804" w:type="dxa"/>
          </w:tcPr>
          <w:p w:rsidR="00832243" w:rsidRPr="00CD76C8" w:rsidRDefault="00832243" w:rsidP="009A6505">
            <w:pPr>
              <w:pStyle w:val="aa"/>
              <w:ind w:left="0"/>
              <w:jc w:val="both"/>
              <w:rPr>
                <w:b/>
                <w:bCs/>
                <w:sz w:val="24"/>
                <w:szCs w:val="24"/>
                <w:rtl/>
              </w:rPr>
            </w:pPr>
            <w:r w:rsidRPr="00CD76C8">
              <w:rPr>
                <w:rFonts w:hint="cs"/>
                <w:b/>
                <w:bCs/>
                <w:sz w:val="24"/>
                <w:szCs w:val="24"/>
                <w:rtl/>
              </w:rPr>
              <w:t>כמות</w:t>
            </w:r>
          </w:p>
        </w:tc>
        <w:tc>
          <w:tcPr>
            <w:tcW w:w="1811" w:type="dxa"/>
          </w:tcPr>
          <w:p w:rsidR="00832243" w:rsidRPr="00CD76C8" w:rsidRDefault="00832243" w:rsidP="009A6505">
            <w:pPr>
              <w:pStyle w:val="aa"/>
              <w:ind w:left="0"/>
              <w:jc w:val="both"/>
              <w:rPr>
                <w:b/>
                <w:bCs/>
                <w:sz w:val="24"/>
                <w:szCs w:val="24"/>
                <w:rtl/>
              </w:rPr>
            </w:pPr>
            <w:r w:rsidRPr="00CD76C8">
              <w:rPr>
                <w:rFonts w:hint="cs"/>
                <w:b/>
                <w:bCs/>
                <w:sz w:val="24"/>
                <w:szCs w:val="24"/>
                <w:rtl/>
              </w:rPr>
              <w:t>סה"כ שורה</w:t>
            </w: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הוצאות שכר</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מנחה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אגרות שלטון מקומי</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תשלום למד"א</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אולם התכנסות</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סדנת יצירה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כובעים לתהלוכה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CD76C8" w:rsidP="009A6505">
            <w:pPr>
              <w:pStyle w:val="aa"/>
              <w:ind w:left="0"/>
              <w:jc w:val="both"/>
              <w:rPr>
                <w:sz w:val="24"/>
                <w:szCs w:val="24"/>
                <w:rtl/>
              </w:rPr>
            </w:pPr>
            <w:r w:rsidRPr="00CD76C8">
              <w:rPr>
                <w:rFonts w:hint="cs"/>
                <w:sz w:val="24"/>
                <w:szCs w:val="24"/>
                <w:rtl/>
              </w:rPr>
              <w:t>שתיה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CD76C8" w:rsidRPr="00CD76C8" w:rsidTr="009A6505">
        <w:tc>
          <w:tcPr>
            <w:tcW w:w="1802" w:type="dxa"/>
          </w:tcPr>
          <w:p w:rsidR="00CD76C8" w:rsidRPr="00CD76C8" w:rsidRDefault="00CD76C8" w:rsidP="009A6505">
            <w:pPr>
              <w:pStyle w:val="aa"/>
              <w:ind w:left="0"/>
              <w:jc w:val="both"/>
              <w:rPr>
                <w:sz w:val="24"/>
                <w:szCs w:val="24"/>
                <w:rtl/>
              </w:rPr>
            </w:pPr>
            <w:r w:rsidRPr="00CD76C8">
              <w:rPr>
                <w:rFonts w:hint="cs"/>
                <w:sz w:val="24"/>
                <w:szCs w:val="24"/>
                <w:rtl/>
              </w:rPr>
              <w:t>שלגונים וקרטיבים</w:t>
            </w:r>
          </w:p>
        </w:tc>
        <w:tc>
          <w:tcPr>
            <w:tcW w:w="1799" w:type="dxa"/>
          </w:tcPr>
          <w:p w:rsidR="00CD76C8" w:rsidRPr="00CD76C8" w:rsidRDefault="00CD76C8" w:rsidP="009A6505">
            <w:pPr>
              <w:pStyle w:val="aa"/>
              <w:ind w:left="0"/>
              <w:jc w:val="both"/>
              <w:rPr>
                <w:sz w:val="24"/>
                <w:szCs w:val="24"/>
                <w:rtl/>
              </w:rPr>
            </w:pPr>
          </w:p>
        </w:tc>
        <w:tc>
          <w:tcPr>
            <w:tcW w:w="1804" w:type="dxa"/>
          </w:tcPr>
          <w:p w:rsidR="00CD76C8" w:rsidRPr="00CD76C8" w:rsidRDefault="00CD76C8" w:rsidP="009A6505">
            <w:pPr>
              <w:pStyle w:val="aa"/>
              <w:ind w:left="0"/>
              <w:jc w:val="both"/>
              <w:rPr>
                <w:sz w:val="24"/>
                <w:szCs w:val="24"/>
                <w:rtl/>
              </w:rPr>
            </w:pPr>
          </w:p>
        </w:tc>
        <w:tc>
          <w:tcPr>
            <w:tcW w:w="1811" w:type="dxa"/>
          </w:tcPr>
          <w:p w:rsidR="00CD76C8" w:rsidRPr="00CD76C8" w:rsidRDefault="00CD76C8"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lastRenderedPageBreak/>
              <w:t>פרסום דיגיטלי</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פרסום מודפס</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כרטיסי כניסה והגרלה</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1802" w:type="dxa"/>
          </w:tcPr>
          <w:p w:rsidR="00832243" w:rsidRPr="00CD76C8" w:rsidRDefault="00832243" w:rsidP="009A6505">
            <w:pPr>
              <w:pStyle w:val="aa"/>
              <w:ind w:left="0"/>
              <w:jc w:val="both"/>
              <w:rPr>
                <w:sz w:val="24"/>
                <w:szCs w:val="24"/>
                <w:rtl/>
              </w:rPr>
            </w:pPr>
            <w:r w:rsidRPr="00CD76C8">
              <w:rPr>
                <w:rFonts w:hint="cs"/>
                <w:sz w:val="24"/>
                <w:szCs w:val="24"/>
                <w:rtl/>
              </w:rPr>
              <w:t>בלתי צפוי *מראש</w:t>
            </w:r>
          </w:p>
        </w:tc>
        <w:tc>
          <w:tcPr>
            <w:tcW w:w="1799" w:type="dxa"/>
          </w:tcPr>
          <w:p w:rsidR="00832243" w:rsidRPr="00CD76C8" w:rsidRDefault="00832243" w:rsidP="009A6505">
            <w:pPr>
              <w:pStyle w:val="aa"/>
              <w:ind w:left="0"/>
              <w:jc w:val="both"/>
              <w:rPr>
                <w:sz w:val="24"/>
                <w:szCs w:val="24"/>
                <w:rtl/>
              </w:rPr>
            </w:pPr>
          </w:p>
        </w:tc>
        <w:tc>
          <w:tcPr>
            <w:tcW w:w="1804" w:type="dxa"/>
          </w:tcPr>
          <w:p w:rsidR="00832243" w:rsidRPr="00CD76C8" w:rsidRDefault="00832243" w:rsidP="009A6505">
            <w:pPr>
              <w:pStyle w:val="aa"/>
              <w:ind w:left="0"/>
              <w:jc w:val="both"/>
              <w:rPr>
                <w:sz w:val="24"/>
                <w:szCs w:val="24"/>
                <w:rtl/>
              </w:rPr>
            </w:pPr>
          </w:p>
        </w:tc>
        <w:tc>
          <w:tcPr>
            <w:tcW w:w="1811" w:type="dxa"/>
          </w:tcPr>
          <w:p w:rsidR="00832243" w:rsidRPr="00CD76C8" w:rsidRDefault="00832243" w:rsidP="009A6505">
            <w:pPr>
              <w:pStyle w:val="aa"/>
              <w:ind w:left="0"/>
              <w:jc w:val="both"/>
              <w:rPr>
                <w:sz w:val="24"/>
                <w:szCs w:val="24"/>
                <w:rtl/>
              </w:rPr>
            </w:pPr>
          </w:p>
        </w:tc>
      </w:tr>
      <w:tr w:rsidR="00832243" w:rsidRPr="00CD76C8" w:rsidTr="009A6505">
        <w:tc>
          <w:tcPr>
            <w:tcW w:w="5405" w:type="dxa"/>
            <w:gridSpan w:val="3"/>
          </w:tcPr>
          <w:p w:rsidR="00832243" w:rsidRPr="00CD76C8" w:rsidRDefault="00832243" w:rsidP="009A6505">
            <w:pPr>
              <w:pStyle w:val="aa"/>
              <w:ind w:left="1080"/>
              <w:jc w:val="right"/>
              <w:rPr>
                <w:b/>
                <w:bCs/>
                <w:sz w:val="24"/>
                <w:szCs w:val="24"/>
                <w:rtl/>
              </w:rPr>
            </w:pPr>
            <w:r w:rsidRPr="00CD76C8">
              <w:rPr>
                <w:rFonts w:hint="cs"/>
                <w:color w:val="FF0000"/>
                <w:sz w:val="24"/>
                <w:szCs w:val="24"/>
                <w:rtl/>
              </w:rPr>
              <w:t>סה"כ הוצאות</w:t>
            </w:r>
          </w:p>
        </w:tc>
        <w:tc>
          <w:tcPr>
            <w:tcW w:w="1811" w:type="dxa"/>
          </w:tcPr>
          <w:p w:rsidR="00832243" w:rsidRPr="00CD76C8" w:rsidRDefault="00832243" w:rsidP="009A6505">
            <w:pPr>
              <w:pStyle w:val="aa"/>
              <w:ind w:left="0"/>
              <w:jc w:val="both"/>
              <w:rPr>
                <w:sz w:val="24"/>
                <w:szCs w:val="24"/>
                <w:rtl/>
              </w:rPr>
            </w:pPr>
          </w:p>
        </w:tc>
      </w:tr>
    </w:tbl>
    <w:p w:rsidR="00832243" w:rsidRDefault="00832243" w:rsidP="00832243">
      <w:pPr>
        <w:pStyle w:val="aa"/>
        <w:ind w:left="1080"/>
        <w:jc w:val="both"/>
        <w:rPr>
          <w:sz w:val="28"/>
          <w:szCs w:val="28"/>
          <w:rtl/>
        </w:rPr>
      </w:pPr>
      <w:r>
        <w:rPr>
          <w:rFonts w:hint="cs"/>
          <w:sz w:val="28"/>
          <w:szCs w:val="28"/>
          <w:rtl/>
        </w:rPr>
        <w:t xml:space="preserve">*בלתי צפוי מראש הינו סעיף הכולל את כלל ההוצאות הצפויות ותפקידו לתת מענה על הוצאות שלא תכננו, אך יכול להיות שיהיו לנו. נהוג לקבוע אחוז מסויים מכל ההוצאות כסכום של סעיף זה. כך שאם ההוצאות שלנו הן עשרת אלפים ₪, סעיף הבצ"מ יהיה 15% ממנו </w:t>
      </w:r>
      <w:r>
        <w:rPr>
          <w:sz w:val="28"/>
          <w:szCs w:val="28"/>
          <w:rtl/>
        </w:rPr>
        <w:t>–</w:t>
      </w:r>
      <w:r>
        <w:rPr>
          <w:rFonts w:hint="cs"/>
          <w:sz w:val="28"/>
          <w:szCs w:val="28"/>
          <w:rtl/>
        </w:rPr>
        <w:t xml:space="preserve"> 1,500 ₪, אשר ישמשו אותנו למקרה שתהיה הוצאה דחופה שלא תכננו, אשר חשובה לפעילות.</w:t>
      </w:r>
    </w:p>
    <w:p w:rsidR="00832243" w:rsidRDefault="00832243" w:rsidP="00832243">
      <w:pPr>
        <w:pStyle w:val="aa"/>
        <w:ind w:left="1080"/>
        <w:jc w:val="both"/>
        <w:rPr>
          <w:color w:val="FF0000"/>
          <w:sz w:val="28"/>
          <w:szCs w:val="28"/>
          <w:rtl/>
        </w:rPr>
      </w:pPr>
      <w:r>
        <w:rPr>
          <w:rFonts w:hint="cs"/>
          <w:sz w:val="28"/>
          <w:szCs w:val="28"/>
          <w:rtl/>
        </w:rPr>
        <w:t>לאחר מכן נרשום בטבלה מסודרת את כלל מקורות ההכנסה האפשריים</w:t>
      </w:r>
      <w:r>
        <w:rPr>
          <w:rFonts w:hint="cs"/>
          <w:color w:val="FF0000"/>
          <w:sz w:val="28"/>
          <w:szCs w:val="28"/>
          <w:rtl/>
        </w:rPr>
        <w:t xml:space="preserve"> </w:t>
      </w:r>
      <w:r w:rsidRPr="008A002A">
        <w:rPr>
          <w:rFonts w:hint="cs"/>
          <w:sz w:val="28"/>
          <w:szCs w:val="28"/>
          <w:rtl/>
        </w:rPr>
        <w:t>לפעילות</w:t>
      </w:r>
    </w:p>
    <w:p w:rsidR="00832243" w:rsidRPr="00832243" w:rsidRDefault="00832243" w:rsidP="00832243">
      <w:pPr>
        <w:pStyle w:val="aa"/>
        <w:ind w:left="1080"/>
        <w:jc w:val="both"/>
        <w:rPr>
          <w:color w:val="1F4E79"/>
          <w:sz w:val="28"/>
          <w:szCs w:val="28"/>
          <w:rtl/>
        </w:rPr>
      </w:pPr>
      <w:r w:rsidRPr="00832243">
        <w:rPr>
          <w:rFonts w:hint="cs"/>
          <w:color w:val="1F4E79"/>
          <w:sz w:val="28"/>
          <w:szCs w:val="28"/>
          <w:rtl/>
        </w:rPr>
        <w:t>תקציב הוצאות לפעילות ל"ג בעומר (לדוגמא)</w:t>
      </w:r>
    </w:p>
    <w:tbl>
      <w:tblPr>
        <w:tblStyle w:val="a9"/>
        <w:bidiVisual/>
        <w:tblW w:w="8372" w:type="dxa"/>
        <w:tblInd w:w="160" w:type="dxa"/>
        <w:tblLook w:val="04A0" w:firstRow="1" w:lastRow="0" w:firstColumn="1" w:lastColumn="0" w:noHBand="0" w:noVBand="1"/>
      </w:tblPr>
      <w:tblGrid>
        <w:gridCol w:w="2958"/>
        <w:gridCol w:w="1799"/>
        <w:gridCol w:w="1804"/>
        <w:gridCol w:w="1811"/>
      </w:tblGrid>
      <w:tr w:rsidR="00832243" w:rsidRPr="0032646B" w:rsidTr="009A6505">
        <w:tc>
          <w:tcPr>
            <w:tcW w:w="2958" w:type="dxa"/>
          </w:tcPr>
          <w:p w:rsidR="00832243" w:rsidRPr="00CD76C8" w:rsidRDefault="00832243" w:rsidP="009A6505">
            <w:pPr>
              <w:pStyle w:val="aa"/>
              <w:ind w:left="0"/>
              <w:jc w:val="both"/>
              <w:rPr>
                <w:b/>
                <w:bCs/>
                <w:sz w:val="20"/>
                <w:szCs w:val="20"/>
                <w:rtl/>
              </w:rPr>
            </w:pPr>
            <w:r w:rsidRPr="00CD76C8">
              <w:rPr>
                <w:rFonts w:hint="cs"/>
                <w:b/>
                <w:bCs/>
                <w:sz w:val="20"/>
                <w:szCs w:val="20"/>
                <w:rtl/>
              </w:rPr>
              <w:t>סעיף</w:t>
            </w:r>
          </w:p>
        </w:tc>
        <w:tc>
          <w:tcPr>
            <w:tcW w:w="1799" w:type="dxa"/>
          </w:tcPr>
          <w:p w:rsidR="00832243" w:rsidRPr="00CD76C8" w:rsidRDefault="00832243" w:rsidP="009A6505">
            <w:pPr>
              <w:pStyle w:val="aa"/>
              <w:ind w:left="0"/>
              <w:jc w:val="both"/>
              <w:rPr>
                <w:b/>
                <w:bCs/>
                <w:sz w:val="20"/>
                <w:szCs w:val="20"/>
                <w:rtl/>
              </w:rPr>
            </w:pPr>
            <w:r w:rsidRPr="00CD76C8">
              <w:rPr>
                <w:rFonts w:hint="cs"/>
                <w:b/>
                <w:bCs/>
                <w:sz w:val="20"/>
                <w:szCs w:val="20"/>
                <w:rtl/>
              </w:rPr>
              <w:t>סכום</w:t>
            </w:r>
          </w:p>
        </w:tc>
        <w:tc>
          <w:tcPr>
            <w:tcW w:w="1804" w:type="dxa"/>
          </w:tcPr>
          <w:p w:rsidR="00832243" w:rsidRPr="00CD76C8" w:rsidRDefault="00832243" w:rsidP="009A6505">
            <w:pPr>
              <w:pStyle w:val="aa"/>
              <w:ind w:left="0"/>
              <w:jc w:val="both"/>
              <w:rPr>
                <w:b/>
                <w:bCs/>
                <w:sz w:val="20"/>
                <w:szCs w:val="20"/>
                <w:rtl/>
              </w:rPr>
            </w:pPr>
            <w:r w:rsidRPr="00CD76C8">
              <w:rPr>
                <w:rFonts w:hint="cs"/>
                <w:b/>
                <w:bCs/>
                <w:sz w:val="20"/>
                <w:szCs w:val="20"/>
                <w:rtl/>
              </w:rPr>
              <w:t>כמות</w:t>
            </w:r>
          </w:p>
        </w:tc>
        <w:tc>
          <w:tcPr>
            <w:tcW w:w="1811" w:type="dxa"/>
          </w:tcPr>
          <w:p w:rsidR="00832243" w:rsidRPr="00CD76C8" w:rsidRDefault="00832243" w:rsidP="009A6505">
            <w:pPr>
              <w:pStyle w:val="aa"/>
              <w:ind w:left="0"/>
              <w:jc w:val="both"/>
              <w:rPr>
                <w:b/>
                <w:bCs/>
                <w:sz w:val="20"/>
                <w:szCs w:val="20"/>
                <w:rtl/>
              </w:rPr>
            </w:pPr>
            <w:r w:rsidRPr="00CD76C8">
              <w:rPr>
                <w:rFonts w:hint="cs"/>
                <w:b/>
                <w:bCs/>
                <w:sz w:val="20"/>
                <w:szCs w:val="20"/>
                <w:rtl/>
              </w:rPr>
              <w:t>סה"כ שורה</w:t>
            </w: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תקציב בית חב"ד</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מכירת כרטיסי הגרלה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הקדשות בלוח שנה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ריבועי חסויות למפרסמים</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דמי השתתפות בסדנא</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כרטיסי כניסה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תקציבי עירייה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תקציבי ממשלה</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תורמים</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832243" w:rsidRPr="0032646B" w:rsidTr="009A6505">
        <w:tc>
          <w:tcPr>
            <w:tcW w:w="2958" w:type="dxa"/>
          </w:tcPr>
          <w:p w:rsidR="00832243" w:rsidRPr="00CD76C8" w:rsidRDefault="00832243" w:rsidP="009A6505">
            <w:pPr>
              <w:pStyle w:val="aa"/>
              <w:ind w:left="0"/>
              <w:jc w:val="both"/>
              <w:rPr>
                <w:sz w:val="20"/>
                <w:szCs w:val="20"/>
                <w:rtl/>
              </w:rPr>
            </w:pPr>
            <w:r w:rsidRPr="00CD76C8">
              <w:rPr>
                <w:rFonts w:hint="cs"/>
                <w:sz w:val="20"/>
                <w:szCs w:val="20"/>
                <w:rtl/>
              </w:rPr>
              <w:t>תורמים או קרנות שנוגע להם חינוך לאחדות</w:t>
            </w:r>
          </w:p>
        </w:tc>
        <w:tc>
          <w:tcPr>
            <w:tcW w:w="1799" w:type="dxa"/>
          </w:tcPr>
          <w:p w:rsidR="00832243" w:rsidRPr="00CD76C8" w:rsidRDefault="00832243" w:rsidP="009A6505">
            <w:pPr>
              <w:pStyle w:val="aa"/>
              <w:ind w:left="0"/>
              <w:jc w:val="both"/>
              <w:rPr>
                <w:sz w:val="20"/>
                <w:szCs w:val="20"/>
                <w:rtl/>
              </w:rPr>
            </w:pPr>
          </w:p>
        </w:tc>
        <w:tc>
          <w:tcPr>
            <w:tcW w:w="1804" w:type="dxa"/>
          </w:tcPr>
          <w:p w:rsidR="00832243" w:rsidRPr="00CD76C8" w:rsidRDefault="00832243" w:rsidP="009A6505">
            <w:pPr>
              <w:pStyle w:val="aa"/>
              <w:ind w:left="0"/>
              <w:jc w:val="both"/>
              <w:rPr>
                <w:sz w:val="20"/>
                <w:szCs w:val="20"/>
                <w:rtl/>
              </w:rPr>
            </w:pPr>
          </w:p>
        </w:tc>
        <w:tc>
          <w:tcPr>
            <w:tcW w:w="1811" w:type="dxa"/>
          </w:tcPr>
          <w:p w:rsidR="00832243" w:rsidRPr="00CD76C8" w:rsidRDefault="00832243" w:rsidP="009A6505">
            <w:pPr>
              <w:pStyle w:val="aa"/>
              <w:ind w:left="0"/>
              <w:jc w:val="both"/>
              <w:rPr>
                <w:sz w:val="20"/>
                <w:szCs w:val="20"/>
                <w:rtl/>
              </w:rPr>
            </w:pPr>
          </w:p>
        </w:tc>
      </w:tr>
      <w:tr w:rsidR="0032646B" w:rsidRPr="0032646B" w:rsidTr="009A6505">
        <w:tc>
          <w:tcPr>
            <w:tcW w:w="2958" w:type="dxa"/>
          </w:tcPr>
          <w:p w:rsidR="0032646B" w:rsidRPr="00CD76C8" w:rsidRDefault="0032646B" w:rsidP="0032646B">
            <w:pPr>
              <w:pStyle w:val="aa"/>
              <w:ind w:left="0"/>
              <w:jc w:val="both"/>
              <w:rPr>
                <w:sz w:val="20"/>
                <w:szCs w:val="20"/>
                <w:rtl/>
              </w:rPr>
            </w:pPr>
            <w:r w:rsidRPr="00CD76C8">
              <w:rPr>
                <w:rFonts w:hint="cs"/>
                <w:sz w:val="20"/>
                <w:szCs w:val="20"/>
                <w:rtl/>
              </w:rPr>
              <w:t>תורמים שנוגע להם עניין ילדי ישראל</w:t>
            </w:r>
          </w:p>
        </w:tc>
        <w:tc>
          <w:tcPr>
            <w:tcW w:w="1799" w:type="dxa"/>
          </w:tcPr>
          <w:p w:rsidR="0032646B" w:rsidRPr="00CD76C8" w:rsidRDefault="0032646B" w:rsidP="0032646B">
            <w:pPr>
              <w:pStyle w:val="aa"/>
              <w:ind w:left="0"/>
              <w:jc w:val="both"/>
              <w:rPr>
                <w:sz w:val="20"/>
                <w:szCs w:val="20"/>
                <w:rtl/>
              </w:rPr>
            </w:pPr>
          </w:p>
        </w:tc>
        <w:tc>
          <w:tcPr>
            <w:tcW w:w="1804" w:type="dxa"/>
          </w:tcPr>
          <w:p w:rsidR="0032646B" w:rsidRPr="00CD76C8" w:rsidRDefault="0032646B" w:rsidP="0032646B">
            <w:pPr>
              <w:pStyle w:val="aa"/>
              <w:ind w:left="0"/>
              <w:jc w:val="both"/>
              <w:rPr>
                <w:sz w:val="20"/>
                <w:szCs w:val="20"/>
                <w:rtl/>
              </w:rPr>
            </w:pPr>
          </w:p>
        </w:tc>
        <w:tc>
          <w:tcPr>
            <w:tcW w:w="1811" w:type="dxa"/>
          </w:tcPr>
          <w:p w:rsidR="0032646B" w:rsidRPr="00CD76C8" w:rsidRDefault="0032646B" w:rsidP="0032646B">
            <w:pPr>
              <w:pStyle w:val="aa"/>
              <w:ind w:left="0"/>
              <w:jc w:val="both"/>
              <w:rPr>
                <w:sz w:val="20"/>
                <w:szCs w:val="20"/>
                <w:rtl/>
              </w:rPr>
            </w:pPr>
          </w:p>
        </w:tc>
      </w:tr>
      <w:tr w:rsidR="0032646B" w:rsidRPr="0032646B" w:rsidTr="009A6505">
        <w:tc>
          <w:tcPr>
            <w:tcW w:w="2958" w:type="dxa"/>
          </w:tcPr>
          <w:p w:rsidR="0032646B" w:rsidRPr="00CD76C8" w:rsidRDefault="0032646B" w:rsidP="0032646B">
            <w:pPr>
              <w:pStyle w:val="aa"/>
              <w:ind w:left="0"/>
              <w:jc w:val="both"/>
              <w:rPr>
                <w:sz w:val="2"/>
                <w:szCs w:val="2"/>
                <w:rtl/>
              </w:rPr>
            </w:pPr>
          </w:p>
        </w:tc>
        <w:tc>
          <w:tcPr>
            <w:tcW w:w="1799" w:type="dxa"/>
          </w:tcPr>
          <w:p w:rsidR="0032646B" w:rsidRPr="00CD76C8" w:rsidRDefault="0032646B" w:rsidP="0032646B">
            <w:pPr>
              <w:pStyle w:val="aa"/>
              <w:ind w:left="0"/>
              <w:jc w:val="both"/>
              <w:rPr>
                <w:sz w:val="2"/>
                <w:szCs w:val="2"/>
                <w:rtl/>
              </w:rPr>
            </w:pPr>
          </w:p>
        </w:tc>
        <w:tc>
          <w:tcPr>
            <w:tcW w:w="1804" w:type="dxa"/>
          </w:tcPr>
          <w:p w:rsidR="0032646B" w:rsidRPr="00CD76C8" w:rsidRDefault="0032646B" w:rsidP="0032646B">
            <w:pPr>
              <w:pStyle w:val="aa"/>
              <w:ind w:left="0"/>
              <w:jc w:val="both"/>
              <w:rPr>
                <w:sz w:val="2"/>
                <w:szCs w:val="2"/>
                <w:rtl/>
              </w:rPr>
            </w:pPr>
          </w:p>
        </w:tc>
        <w:tc>
          <w:tcPr>
            <w:tcW w:w="1811" w:type="dxa"/>
          </w:tcPr>
          <w:p w:rsidR="0032646B" w:rsidRPr="00CD76C8" w:rsidRDefault="0032646B" w:rsidP="0032646B">
            <w:pPr>
              <w:pStyle w:val="aa"/>
              <w:ind w:left="0"/>
              <w:jc w:val="both"/>
              <w:rPr>
                <w:sz w:val="2"/>
                <w:szCs w:val="2"/>
                <w:rtl/>
              </w:rPr>
            </w:pPr>
          </w:p>
        </w:tc>
      </w:tr>
      <w:tr w:rsidR="0032646B" w:rsidRPr="0032646B" w:rsidTr="009A6505">
        <w:tc>
          <w:tcPr>
            <w:tcW w:w="6561" w:type="dxa"/>
            <w:gridSpan w:val="3"/>
          </w:tcPr>
          <w:p w:rsidR="0032646B" w:rsidRPr="00CD76C8" w:rsidRDefault="0032646B" w:rsidP="0032646B">
            <w:pPr>
              <w:pStyle w:val="aa"/>
              <w:ind w:left="0"/>
              <w:jc w:val="right"/>
              <w:rPr>
                <w:b/>
                <w:bCs/>
                <w:color w:val="1F4E79"/>
                <w:sz w:val="20"/>
                <w:szCs w:val="20"/>
                <w:rtl/>
              </w:rPr>
            </w:pPr>
            <w:r w:rsidRPr="00CD76C8">
              <w:rPr>
                <w:rFonts w:hint="cs"/>
                <w:b/>
                <w:bCs/>
                <w:color w:val="1F4E79"/>
                <w:sz w:val="20"/>
                <w:szCs w:val="20"/>
                <w:rtl/>
              </w:rPr>
              <w:t>סה"כ הכנסות</w:t>
            </w:r>
          </w:p>
        </w:tc>
        <w:tc>
          <w:tcPr>
            <w:tcW w:w="1811" w:type="dxa"/>
          </w:tcPr>
          <w:p w:rsidR="0032646B" w:rsidRPr="00CD76C8" w:rsidRDefault="0032646B" w:rsidP="0032646B">
            <w:pPr>
              <w:pStyle w:val="aa"/>
              <w:ind w:left="0"/>
              <w:jc w:val="both"/>
              <w:rPr>
                <w:sz w:val="20"/>
                <w:szCs w:val="20"/>
                <w:rtl/>
              </w:rPr>
            </w:pPr>
          </w:p>
        </w:tc>
      </w:tr>
    </w:tbl>
    <w:p w:rsidR="00832243" w:rsidRPr="00CD76C8" w:rsidRDefault="00832243" w:rsidP="00832243">
      <w:pPr>
        <w:pStyle w:val="aa"/>
        <w:ind w:left="1080"/>
        <w:jc w:val="both"/>
        <w:rPr>
          <w:sz w:val="10"/>
          <w:szCs w:val="10"/>
          <w:rtl/>
        </w:rPr>
      </w:pPr>
    </w:p>
    <w:p w:rsidR="00832243" w:rsidRPr="00CD76C8" w:rsidRDefault="00832243" w:rsidP="00832243">
      <w:pPr>
        <w:pStyle w:val="aa"/>
        <w:numPr>
          <w:ilvl w:val="0"/>
          <w:numId w:val="4"/>
        </w:numPr>
        <w:jc w:val="both"/>
        <w:rPr>
          <w:color w:val="0033CC"/>
          <w:sz w:val="28"/>
          <w:szCs w:val="28"/>
        </w:rPr>
      </w:pPr>
      <w:r w:rsidRPr="00CD76C8">
        <w:rPr>
          <w:rFonts w:hint="cs"/>
          <w:color w:val="0033CC"/>
          <w:sz w:val="28"/>
          <w:szCs w:val="28"/>
          <w:rtl/>
        </w:rPr>
        <w:t>כתיבת רשימות ציוד ונספחים</w:t>
      </w:r>
    </w:p>
    <w:p w:rsidR="00832243" w:rsidRDefault="00832243" w:rsidP="00832243">
      <w:pPr>
        <w:pStyle w:val="aa"/>
        <w:ind w:left="1080"/>
        <w:jc w:val="both"/>
        <w:rPr>
          <w:sz w:val="28"/>
          <w:szCs w:val="28"/>
        </w:rPr>
      </w:pPr>
      <w:r>
        <w:rPr>
          <w:rFonts w:hint="cs"/>
          <w:sz w:val="28"/>
          <w:szCs w:val="28"/>
          <w:rtl/>
        </w:rPr>
        <w:t>על מנת שנזכור לקחת את כל הנדרש לכל מקום, עלינו להתכונן כראוי ולהכין 'רשימת ציוד' לכל דבר, כך שבאריזת הדברים לקראת ההובלה, בהובלה ובהגעה למקום (טרם הפעילות), נוכל לוודא שכל מה שאנחנו צריכים לו לשם קיום הפעילות נמצא ומוכן. לדוגמא:</w:t>
      </w:r>
    </w:p>
    <w:p w:rsidR="00832243" w:rsidRDefault="00832243" w:rsidP="00832243">
      <w:pPr>
        <w:pStyle w:val="aa"/>
        <w:numPr>
          <w:ilvl w:val="0"/>
          <w:numId w:val="15"/>
        </w:numPr>
        <w:jc w:val="both"/>
        <w:rPr>
          <w:sz w:val="28"/>
          <w:szCs w:val="28"/>
        </w:rPr>
      </w:pPr>
      <w:r>
        <w:rPr>
          <w:rFonts w:hint="cs"/>
          <w:sz w:val="28"/>
          <w:szCs w:val="28"/>
          <w:rtl/>
        </w:rPr>
        <w:t>רשימת ציוד לתהלוכה</w:t>
      </w:r>
    </w:p>
    <w:p w:rsidR="00832243" w:rsidRDefault="00832243" w:rsidP="00832243">
      <w:pPr>
        <w:pStyle w:val="aa"/>
        <w:numPr>
          <w:ilvl w:val="0"/>
          <w:numId w:val="15"/>
        </w:numPr>
        <w:jc w:val="both"/>
        <w:rPr>
          <w:sz w:val="28"/>
          <w:szCs w:val="28"/>
        </w:rPr>
      </w:pPr>
      <w:r>
        <w:rPr>
          <w:rFonts w:hint="cs"/>
          <w:sz w:val="28"/>
          <w:szCs w:val="28"/>
          <w:rtl/>
        </w:rPr>
        <w:lastRenderedPageBreak/>
        <w:t>רשימת ציוד לאולם</w:t>
      </w:r>
    </w:p>
    <w:p w:rsidR="00832243" w:rsidRDefault="00832243" w:rsidP="00832243">
      <w:pPr>
        <w:pStyle w:val="aa"/>
        <w:numPr>
          <w:ilvl w:val="0"/>
          <w:numId w:val="15"/>
        </w:numPr>
        <w:jc w:val="both"/>
        <w:rPr>
          <w:sz w:val="28"/>
          <w:szCs w:val="28"/>
        </w:rPr>
      </w:pPr>
      <w:r>
        <w:rPr>
          <w:rFonts w:hint="cs"/>
          <w:sz w:val="28"/>
          <w:szCs w:val="28"/>
          <w:rtl/>
        </w:rPr>
        <w:t>טבלת לוח זמנים לפי תאריכים ואחראיים</w:t>
      </w:r>
    </w:p>
    <w:p w:rsidR="00832243" w:rsidRPr="00CD76C8" w:rsidRDefault="00832243" w:rsidP="00832243">
      <w:pPr>
        <w:pStyle w:val="aa"/>
        <w:ind w:left="1440"/>
        <w:jc w:val="both"/>
        <w:rPr>
          <w:sz w:val="2"/>
          <w:szCs w:val="2"/>
        </w:rPr>
      </w:pPr>
    </w:p>
    <w:p w:rsidR="00832243" w:rsidRDefault="00832243" w:rsidP="008D6018">
      <w:pPr>
        <w:jc w:val="both"/>
        <w:rPr>
          <w:sz w:val="28"/>
          <w:szCs w:val="28"/>
          <w:rtl/>
        </w:rPr>
      </w:pPr>
      <w:r>
        <w:rPr>
          <w:rFonts w:hint="cs"/>
          <w:sz w:val="28"/>
          <w:szCs w:val="28"/>
          <w:rtl/>
        </w:rPr>
        <w:t xml:space="preserve">כעת, לאחר שביצענו חשיבה מסודרת ותכנון לפעילות ל"ג בעומר, נוכל לבצע צעד אחר צעד אל עבר הצלחתה של הפעילות וקיומה באופן טוב ושמח. חשוב מאד שלאחר קיום הפעילות נרשום לעצמנו מספר לקחים שעלינו ללמוד מפעילות זאת לקראת הפעילות הבאה, </w:t>
      </w:r>
      <w:r w:rsidR="008D6018">
        <w:rPr>
          <w:rFonts w:hint="cs"/>
          <w:sz w:val="28"/>
          <w:szCs w:val="28"/>
          <w:rtl/>
        </w:rPr>
        <w:t>הן שקיימנו באופן חיובי וכ</w:t>
      </w:r>
      <w:bookmarkStart w:id="0" w:name="_GoBack"/>
      <w:bookmarkEnd w:id="0"/>
      <w:r>
        <w:rPr>
          <w:rFonts w:hint="cs"/>
          <w:sz w:val="28"/>
          <w:szCs w:val="28"/>
          <w:rtl/>
        </w:rPr>
        <w:t>ן כאלו שעלינו לשפר. רישום של הפקת לקחים מסייע להצלחתה של הפעילות הבאה ביתר שאת.</w:t>
      </w:r>
    </w:p>
    <w:p w:rsidR="00832243" w:rsidRDefault="00832243" w:rsidP="007E2AEA">
      <w:pPr>
        <w:jc w:val="both"/>
        <w:rPr>
          <w:sz w:val="28"/>
          <w:szCs w:val="28"/>
          <w:rtl/>
        </w:rPr>
      </w:pPr>
      <w:r>
        <w:rPr>
          <w:rFonts w:hint="cs"/>
          <w:sz w:val="28"/>
          <w:szCs w:val="28"/>
          <w:rtl/>
        </w:rPr>
        <w:t>המאמר אינו תחליף לייעוץ אישי ובא כמידע כללי לסייע לבית חב"ד שלך בפעילותו בהצלחה יתרה.</w:t>
      </w:r>
      <w:r w:rsidR="00506BA7">
        <w:rPr>
          <w:rFonts w:hint="cs"/>
          <w:sz w:val="28"/>
          <w:szCs w:val="28"/>
          <w:rtl/>
        </w:rPr>
        <w:t xml:space="preserve"> תוכלו ליצור עמנו קשר באמצעות: מייל </w:t>
      </w:r>
      <w:hyperlink r:id="rId12" w:history="1">
        <w:r w:rsidR="00506BA7" w:rsidRPr="00195E43">
          <w:rPr>
            <w:rStyle w:val="Hyperlink"/>
            <w:sz w:val="28"/>
            <w:szCs w:val="28"/>
          </w:rPr>
          <w:t>Advice@ODC.com</w:t>
        </w:r>
      </w:hyperlink>
      <w:r w:rsidR="00506BA7">
        <w:rPr>
          <w:sz w:val="28"/>
          <w:szCs w:val="28"/>
        </w:rPr>
        <w:t xml:space="preserve"> </w:t>
      </w:r>
      <w:r w:rsidR="00506BA7">
        <w:rPr>
          <w:rFonts w:hint="cs"/>
          <w:sz w:val="28"/>
          <w:szCs w:val="28"/>
          <w:rtl/>
        </w:rPr>
        <w:t xml:space="preserve">; </w:t>
      </w:r>
      <w:r w:rsidR="007E2AEA">
        <w:rPr>
          <w:rFonts w:hint="cs"/>
          <w:sz w:val="28"/>
          <w:szCs w:val="28"/>
          <w:rtl/>
        </w:rPr>
        <w:t>ב</w:t>
      </w:r>
      <w:r w:rsidR="00506BA7">
        <w:rPr>
          <w:rFonts w:hint="cs"/>
          <w:sz w:val="28"/>
          <w:szCs w:val="28"/>
          <w:rtl/>
        </w:rPr>
        <w:t>טלפון 054-5864030.</w:t>
      </w:r>
    </w:p>
    <w:p w:rsidR="00832243" w:rsidRDefault="00832243" w:rsidP="00832243">
      <w:pPr>
        <w:jc w:val="right"/>
        <w:rPr>
          <w:sz w:val="28"/>
          <w:szCs w:val="28"/>
          <w:rtl/>
        </w:rPr>
      </w:pPr>
      <w:r>
        <w:rPr>
          <w:rFonts w:hint="cs"/>
          <w:sz w:val="28"/>
          <w:szCs w:val="28"/>
          <w:rtl/>
        </w:rPr>
        <w:t>בהצלחה רבה ומופלגה מתוך שמחה וטוב לבב</w:t>
      </w:r>
    </w:p>
    <w:p w:rsidR="00832243" w:rsidRPr="00CD76C8" w:rsidRDefault="00123A76" w:rsidP="00832243">
      <w:pPr>
        <w:jc w:val="right"/>
        <w:rPr>
          <w:b/>
          <w:bCs/>
          <w:color w:val="0033CC"/>
          <w:sz w:val="28"/>
          <w:szCs w:val="28"/>
          <w:rtl/>
        </w:rPr>
      </w:pPr>
      <w:hyperlink r:id="rId13" w:history="1">
        <w:r w:rsidR="00832243" w:rsidRPr="00506BA7">
          <w:rPr>
            <w:rStyle w:val="Hyperlink"/>
            <w:rFonts w:hint="cs"/>
            <w:b/>
            <w:bCs/>
            <w:sz w:val="28"/>
            <w:szCs w:val="28"/>
            <w:rtl/>
          </w:rPr>
          <w:t>עבודה מתוכננת מצליחה יותר!</w:t>
        </w:r>
      </w:hyperlink>
    </w:p>
    <w:p w:rsidR="00832243" w:rsidRDefault="00832243" w:rsidP="00832243">
      <w:pPr>
        <w:jc w:val="both"/>
        <w:rPr>
          <w:b/>
          <w:bCs/>
          <w:rtl/>
        </w:rPr>
      </w:pPr>
      <w:r>
        <w:rPr>
          <w:rFonts w:hint="cs"/>
          <w:b/>
          <w:bCs/>
          <w:rtl/>
        </w:rPr>
        <w:t>נספחים לדוגמא</w:t>
      </w:r>
    </w:p>
    <w:p w:rsidR="00832243" w:rsidRDefault="00832243" w:rsidP="00832243">
      <w:pPr>
        <w:pStyle w:val="aa"/>
        <w:numPr>
          <w:ilvl w:val="0"/>
          <w:numId w:val="16"/>
        </w:numPr>
        <w:jc w:val="both"/>
        <w:rPr>
          <w:sz w:val="28"/>
          <w:szCs w:val="28"/>
        </w:rPr>
      </w:pPr>
      <w:r>
        <w:rPr>
          <w:rFonts w:hint="cs"/>
          <w:sz w:val="28"/>
          <w:szCs w:val="28"/>
          <w:rtl/>
        </w:rPr>
        <w:t>רשימת ציוד לתהלוכה</w:t>
      </w:r>
    </w:p>
    <w:p w:rsidR="00832243" w:rsidRDefault="00832243" w:rsidP="00832243">
      <w:pPr>
        <w:pStyle w:val="aa"/>
        <w:numPr>
          <w:ilvl w:val="0"/>
          <w:numId w:val="16"/>
        </w:numPr>
        <w:jc w:val="both"/>
        <w:rPr>
          <w:sz w:val="28"/>
          <w:szCs w:val="28"/>
        </w:rPr>
      </w:pPr>
      <w:r>
        <w:rPr>
          <w:rFonts w:hint="cs"/>
          <w:sz w:val="28"/>
          <w:szCs w:val="28"/>
          <w:rtl/>
        </w:rPr>
        <w:t>רשימת ציוד לאולם</w:t>
      </w:r>
    </w:p>
    <w:p w:rsidR="00832243" w:rsidRDefault="00832243" w:rsidP="00832243">
      <w:pPr>
        <w:pStyle w:val="aa"/>
        <w:numPr>
          <w:ilvl w:val="0"/>
          <w:numId w:val="16"/>
        </w:numPr>
        <w:jc w:val="both"/>
        <w:rPr>
          <w:sz w:val="28"/>
          <w:szCs w:val="28"/>
        </w:rPr>
      </w:pPr>
      <w:r>
        <w:rPr>
          <w:rFonts w:hint="cs"/>
          <w:sz w:val="28"/>
          <w:szCs w:val="28"/>
          <w:rtl/>
        </w:rPr>
        <w:t>טבלת לוח זמנים לפי תאריכים ואחראיים</w:t>
      </w:r>
    </w:p>
    <w:p w:rsidR="00832243" w:rsidRDefault="00832243" w:rsidP="00832243">
      <w:pPr>
        <w:jc w:val="both"/>
        <w:rPr>
          <w:b/>
          <w:bCs/>
          <w:rtl/>
        </w:rPr>
      </w:pPr>
    </w:p>
    <w:p w:rsidR="00832243" w:rsidRPr="00BD7B11" w:rsidRDefault="00832243" w:rsidP="00832243">
      <w:pPr>
        <w:jc w:val="both"/>
        <w:rPr>
          <w:b/>
          <w:bCs/>
          <w:rtl/>
        </w:rPr>
      </w:pPr>
      <w:r w:rsidRPr="00BD7B11">
        <w:rPr>
          <w:rFonts w:hint="cs"/>
          <w:b/>
          <w:bCs/>
          <w:rtl/>
        </w:rPr>
        <w:t>רשימת ציוד לתהלוכה</w:t>
      </w:r>
    </w:p>
    <w:tbl>
      <w:tblPr>
        <w:tblStyle w:val="a9"/>
        <w:bidiVisual/>
        <w:tblW w:w="8524" w:type="dxa"/>
        <w:tblLook w:val="04A0" w:firstRow="1" w:lastRow="0" w:firstColumn="1" w:lastColumn="0" w:noHBand="0" w:noVBand="1"/>
      </w:tblPr>
      <w:tblGrid>
        <w:gridCol w:w="1766"/>
        <w:gridCol w:w="829"/>
        <w:gridCol w:w="1852"/>
        <w:gridCol w:w="2236"/>
        <w:gridCol w:w="1841"/>
      </w:tblGrid>
      <w:tr w:rsidR="00832243" w:rsidTr="009A6505">
        <w:tc>
          <w:tcPr>
            <w:tcW w:w="1766" w:type="dxa"/>
          </w:tcPr>
          <w:p w:rsidR="00832243" w:rsidRDefault="00832243" w:rsidP="009A6505">
            <w:pPr>
              <w:jc w:val="both"/>
              <w:rPr>
                <w:b/>
                <w:bCs/>
                <w:rtl/>
              </w:rPr>
            </w:pPr>
            <w:r>
              <w:rPr>
                <w:rFonts w:hint="cs"/>
                <w:b/>
                <w:bCs/>
                <w:rtl/>
              </w:rPr>
              <w:t>ציוד</w:t>
            </w:r>
          </w:p>
        </w:tc>
        <w:tc>
          <w:tcPr>
            <w:tcW w:w="829" w:type="dxa"/>
          </w:tcPr>
          <w:p w:rsidR="00832243" w:rsidRDefault="00832243" w:rsidP="009A6505">
            <w:pPr>
              <w:jc w:val="both"/>
              <w:rPr>
                <w:b/>
                <w:bCs/>
                <w:rtl/>
              </w:rPr>
            </w:pPr>
            <w:r>
              <w:rPr>
                <w:rFonts w:hint="cs"/>
                <w:b/>
                <w:bCs/>
                <w:rtl/>
              </w:rPr>
              <w:t>הערכה</w:t>
            </w:r>
          </w:p>
        </w:tc>
        <w:tc>
          <w:tcPr>
            <w:tcW w:w="1852" w:type="dxa"/>
          </w:tcPr>
          <w:p w:rsidR="00832243" w:rsidRDefault="00832243" w:rsidP="009A6505">
            <w:pPr>
              <w:jc w:val="both"/>
              <w:rPr>
                <w:b/>
                <w:bCs/>
                <w:rtl/>
              </w:rPr>
            </w:pPr>
            <w:r>
              <w:rPr>
                <w:rFonts w:hint="cs"/>
                <w:b/>
                <w:bCs/>
                <w:rtl/>
              </w:rPr>
              <w:t>כמות שהוזמנה</w:t>
            </w:r>
          </w:p>
        </w:tc>
        <w:tc>
          <w:tcPr>
            <w:tcW w:w="2236" w:type="dxa"/>
          </w:tcPr>
          <w:p w:rsidR="00832243" w:rsidRDefault="00832243" w:rsidP="009A6505">
            <w:pPr>
              <w:jc w:val="both"/>
              <w:rPr>
                <w:b/>
                <w:bCs/>
                <w:rtl/>
              </w:rPr>
            </w:pPr>
            <w:r>
              <w:rPr>
                <w:rFonts w:hint="cs"/>
                <w:b/>
                <w:bCs/>
                <w:rtl/>
              </w:rPr>
              <w:t>כמות שהועמסה לרכב</w:t>
            </w:r>
          </w:p>
        </w:tc>
        <w:tc>
          <w:tcPr>
            <w:tcW w:w="1841" w:type="dxa"/>
          </w:tcPr>
          <w:p w:rsidR="00832243" w:rsidRDefault="00832243" w:rsidP="009A6505">
            <w:pPr>
              <w:jc w:val="both"/>
              <w:rPr>
                <w:b/>
                <w:bCs/>
                <w:rtl/>
              </w:rPr>
            </w:pPr>
            <w:r>
              <w:rPr>
                <w:rFonts w:hint="cs"/>
                <w:b/>
                <w:bCs/>
                <w:rtl/>
              </w:rPr>
              <w:t>באחריות</w:t>
            </w:r>
          </w:p>
        </w:tc>
      </w:tr>
      <w:tr w:rsidR="00832243" w:rsidTr="009A6505">
        <w:tc>
          <w:tcPr>
            <w:tcW w:w="1766" w:type="dxa"/>
          </w:tcPr>
          <w:p w:rsidR="00832243" w:rsidRPr="003D614B" w:rsidRDefault="00832243" w:rsidP="009A6505">
            <w:pPr>
              <w:jc w:val="both"/>
              <w:rPr>
                <w:rtl/>
              </w:rPr>
            </w:pPr>
            <w:r w:rsidRPr="003D614B">
              <w:rPr>
                <w:rFonts w:hint="cs"/>
                <w:rtl/>
              </w:rPr>
              <w:t>מקלות לשלטים</w:t>
            </w:r>
          </w:p>
        </w:tc>
        <w:tc>
          <w:tcPr>
            <w:tcW w:w="829" w:type="dxa"/>
          </w:tcPr>
          <w:p w:rsidR="00832243" w:rsidRPr="003D614B" w:rsidRDefault="00832243" w:rsidP="009A6505">
            <w:pPr>
              <w:jc w:val="both"/>
              <w:rPr>
                <w:rtl/>
              </w:rPr>
            </w:pPr>
            <w:r w:rsidRPr="003D614B">
              <w:rPr>
                <w:rFonts w:hint="cs"/>
                <w:rtl/>
              </w:rPr>
              <w:t>50</w:t>
            </w:r>
          </w:p>
        </w:tc>
        <w:tc>
          <w:tcPr>
            <w:tcW w:w="1852" w:type="dxa"/>
          </w:tcPr>
          <w:p w:rsidR="00832243" w:rsidRPr="003D614B" w:rsidRDefault="00832243" w:rsidP="009A6505">
            <w:pPr>
              <w:jc w:val="both"/>
              <w:rPr>
                <w:rtl/>
              </w:rPr>
            </w:pPr>
            <w:r w:rsidRPr="003D614B">
              <w:rPr>
                <w:rFonts w:hint="cs"/>
                <w:rtl/>
              </w:rPr>
              <w:t>50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שלטי המבצעים</w:t>
            </w:r>
          </w:p>
        </w:tc>
        <w:tc>
          <w:tcPr>
            <w:tcW w:w="829" w:type="dxa"/>
          </w:tcPr>
          <w:p w:rsidR="00832243" w:rsidRPr="003D614B" w:rsidRDefault="00832243" w:rsidP="009A6505">
            <w:pPr>
              <w:jc w:val="both"/>
              <w:rPr>
                <w:rtl/>
              </w:rPr>
            </w:pPr>
            <w:r>
              <w:rPr>
                <w:rFonts w:hint="cs"/>
                <w:rtl/>
              </w:rPr>
              <w:t>100</w:t>
            </w:r>
          </w:p>
        </w:tc>
        <w:tc>
          <w:tcPr>
            <w:tcW w:w="1852" w:type="dxa"/>
          </w:tcPr>
          <w:p w:rsidR="00832243" w:rsidRPr="003D614B" w:rsidRDefault="00832243" w:rsidP="009A6505">
            <w:pPr>
              <w:jc w:val="both"/>
              <w:rPr>
                <w:rtl/>
              </w:rPr>
            </w:pPr>
            <w:r>
              <w:rPr>
                <w:rFonts w:hint="cs"/>
                <w:rtl/>
              </w:rPr>
              <w:t>100</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שלגונים</w:t>
            </w:r>
          </w:p>
        </w:tc>
        <w:tc>
          <w:tcPr>
            <w:tcW w:w="829" w:type="dxa"/>
          </w:tcPr>
          <w:p w:rsidR="00832243" w:rsidRPr="003D614B" w:rsidRDefault="00832243" w:rsidP="009A6505">
            <w:pPr>
              <w:jc w:val="both"/>
              <w:rPr>
                <w:rtl/>
              </w:rPr>
            </w:pPr>
            <w:r>
              <w:rPr>
                <w:rFonts w:hint="cs"/>
                <w:rtl/>
              </w:rPr>
              <w:t>2,500</w:t>
            </w:r>
          </w:p>
        </w:tc>
        <w:tc>
          <w:tcPr>
            <w:tcW w:w="1852" w:type="dxa"/>
          </w:tcPr>
          <w:p w:rsidR="00832243" w:rsidRPr="003D614B" w:rsidRDefault="00832243" w:rsidP="009A6505">
            <w:pPr>
              <w:jc w:val="both"/>
              <w:rPr>
                <w:rtl/>
              </w:rPr>
            </w:pPr>
            <w:r>
              <w:rPr>
                <w:rFonts w:hint="cs"/>
                <w:rtl/>
              </w:rPr>
              <w:t>2,500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sidRPr="003D614B">
              <w:rPr>
                <w:rFonts w:hint="cs"/>
                <w:rtl/>
              </w:rPr>
              <w:t xml:space="preserve">מנדי </w:t>
            </w:r>
            <w:r>
              <w:rPr>
                <w:rFonts w:hint="cs"/>
                <w:rtl/>
              </w:rPr>
              <w:t>,</w:t>
            </w:r>
            <w:r w:rsidRPr="003D614B">
              <w:rPr>
                <w:rFonts w:hint="cs"/>
                <w:rtl/>
              </w:rPr>
              <w:t>שטראוס</w:t>
            </w:r>
          </w:p>
        </w:tc>
      </w:tr>
      <w:tr w:rsidR="00832243" w:rsidTr="009A6505">
        <w:tc>
          <w:tcPr>
            <w:tcW w:w="1766" w:type="dxa"/>
          </w:tcPr>
          <w:p w:rsidR="00832243" w:rsidRPr="003D614B" w:rsidRDefault="00832243" w:rsidP="009A6505">
            <w:pPr>
              <w:jc w:val="both"/>
              <w:rPr>
                <w:rtl/>
              </w:rPr>
            </w:pPr>
            <w:r>
              <w:rPr>
                <w:rFonts w:hint="cs"/>
                <w:rtl/>
              </w:rPr>
              <w:t xml:space="preserve">כרטיסי הגרלה </w:t>
            </w:r>
          </w:p>
        </w:tc>
        <w:tc>
          <w:tcPr>
            <w:tcW w:w="829" w:type="dxa"/>
          </w:tcPr>
          <w:p w:rsidR="00832243" w:rsidRPr="003D614B" w:rsidRDefault="00832243" w:rsidP="009A6505">
            <w:pPr>
              <w:jc w:val="both"/>
              <w:rPr>
                <w:rtl/>
              </w:rPr>
            </w:pPr>
            <w:r>
              <w:rPr>
                <w:rFonts w:hint="cs"/>
                <w:rtl/>
              </w:rPr>
              <w:t>2,500</w:t>
            </w:r>
          </w:p>
        </w:tc>
        <w:tc>
          <w:tcPr>
            <w:tcW w:w="1852" w:type="dxa"/>
          </w:tcPr>
          <w:p w:rsidR="00832243" w:rsidRPr="003D614B" w:rsidRDefault="00832243" w:rsidP="009A6505">
            <w:pPr>
              <w:jc w:val="both"/>
              <w:rPr>
                <w:rtl/>
              </w:rPr>
            </w:pPr>
            <w:r>
              <w:rPr>
                <w:rFonts w:hint="cs"/>
                <w:rtl/>
              </w:rPr>
              <w:t>2,600</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חולצות מיוחדות</w:t>
            </w:r>
          </w:p>
        </w:tc>
        <w:tc>
          <w:tcPr>
            <w:tcW w:w="829" w:type="dxa"/>
          </w:tcPr>
          <w:p w:rsidR="00832243" w:rsidRPr="003D614B" w:rsidRDefault="00832243" w:rsidP="009A6505">
            <w:pPr>
              <w:jc w:val="both"/>
              <w:rPr>
                <w:rtl/>
              </w:rPr>
            </w:pPr>
            <w:r>
              <w:rPr>
                <w:rFonts w:hint="cs"/>
                <w:rtl/>
              </w:rPr>
              <w:t>2,500</w:t>
            </w:r>
          </w:p>
        </w:tc>
        <w:tc>
          <w:tcPr>
            <w:tcW w:w="1852" w:type="dxa"/>
          </w:tcPr>
          <w:p w:rsidR="00832243" w:rsidRPr="003D614B" w:rsidRDefault="00832243" w:rsidP="009A6505">
            <w:pPr>
              <w:jc w:val="both"/>
              <w:rPr>
                <w:rtl/>
              </w:rPr>
            </w:pPr>
            <w:r>
              <w:rPr>
                <w:rFonts w:hint="cs"/>
                <w:rtl/>
              </w:rPr>
              <w:t>2,550</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שילוט הכוונה</w:t>
            </w:r>
          </w:p>
        </w:tc>
        <w:tc>
          <w:tcPr>
            <w:tcW w:w="829" w:type="dxa"/>
          </w:tcPr>
          <w:p w:rsidR="00832243" w:rsidRPr="003D614B" w:rsidRDefault="00832243" w:rsidP="009A6505">
            <w:pPr>
              <w:jc w:val="both"/>
              <w:rPr>
                <w:rtl/>
              </w:rPr>
            </w:pPr>
          </w:p>
        </w:tc>
        <w:tc>
          <w:tcPr>
            <w:tcW w:w="1852" w:type="dxa"/>
          </w:tcPr>
          <w:p w:rsidR="00832243" w:rsidRPr="003D614B" w:rsidRDefault="00832243" w:rsidP="009A6505">
            <w:pPr>
              <w:jc w:val="both"/>
              <w:rPr>
                <w:rtl/>
              </w:rPr>
            </w:pP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Pr="003D614B" w:rsidRDefault="00832243" w:rsidP="009A6505">
            <w:pPr>
              <w:jc w:val="both"/>
              <w:rPr>
                <w:rtl/>
              </w:rPr>
            </w:pPr>
            <w:r>
              <w:rPr>
                <w:rFonts w:hint="cs"/>
                <w:rtl/>
              </w:rPr>
              <w:t>דבק סלוטייפ עבה</w:t>
            </w:r>
          </w:p>
        </w:tc>
        <w:tc>
          <w:tcPr>
            <w:tcW w:w="829" w:type="dxa"/>
          </w:tcPr>
          <w:p w:rsidR="00832243" w:rsidRPr="003D614B" w:rsidRDefault="00832243" w:rsidP="009A6505">
            <w:pPr>
              <w:jc w:val="both"/>
              <w:rPr>
                <w:rtl/>
              </w:rPr>
            </w:pPr>
            <w:r>
              <w:rPr>
                <w:rFonts w:hint="cs"/>
                <w:rtl/>
              </w:rPr>
              <w:t>5</w:t>
            </w:r>
          </w:p>
        </w:tc>
        <w:tc>
          <w:tcPr>
            <w:tcW w:w="1852" w:type="dxa"/>
          </w:tcPr>
          <w:p w:rsidR="00832243" w:rsidRPr="003D614B" w:rsidRDefault="00832243" w:rsidP="009A6505">
            <w:pPr>
              <w:jc w:val="both"/>
              <w:rPr>
                <w:rtl/>
              </w:rPr>
            </w:pPr>
            <w:r>
              <w:rPr>
                <w:rFonts w:hint="cs"/>
                <w:rtl/>
              </w:rPr>
              <w:t>5</w:t>
            </w:r>
          </w:p>
        </w:tc>
        <w:tc>
          <w:tcPr>
            <w:tcW w:w="2236" w:type="dxa"/>
          </w:tcPr>
          <w:p w:rsidR="00832243" w:rsidRDefault="00832243" w:rsidP="009A6505">
            <w:pPr>
              <w:jc w:val="both"/>
              <w:rPr>
                <w:b/>
                <w:bCs/>
                <w:rtl/>
              </w:rPr>
            </w:pPr>
          </w:p>
        </w:tc>
        <w:tc>
          <w:tcPr>
            <w:tcW w:w="1841" w:type="dxa"/>
          </w:tcPr>
          <w:p w:rsidR="00832243" w:rsidRDefault="00832243" w:rsidP="009A6505">
            <w:pPr>
              <w:jc w:val="both"/>
              <w:rPr>
                <w:b/>
                <w:bCs/>
                <w:rtl/>
              </w:rPr>
            </w:pPr>
            <w:r w:rsidRPr="003D614B">
              <w:rPr>
                <w:rFonts w:hint="cs"/>
                <w:rtl/>
              </w:rPr>
              <w:t>מנדי</w:t>
            </w:r>
          </w:p>
        </w:tc>
      </w:tr>
      <w:tr w:rsidR="00832243" w:rsidTr="009A6505">
        <w:tc>
          <w:tcPr>
            <w:tcW w:w="1766" w:type="dxa"/>
          </w:tcPr>
          <w:p w:rsidR="00832243" w:rsidRDefault="00832243" w:rsidP="009A6505">
            <w:pPr>
              <w:jc w:val="both"/>
              <w:rPr>
                <w:rtl/>
              </w:rPr>
            </w:pPr>
            <w:r>
              <w:rPr>
                <w:rFonts w:hint="cs"/>
                <w:rtl/>
              </w:rPr>
              <w:t>כובעים לראשים</w:t>
            </w:r>
          </w:p>
        </w:tc>
        <w:tc>
          <w:tcPr>
            <w:tcW w:w="829" w:type="dxa"/>
          </w:tcPr>
          <w:p w:rsidR="00832243" w:rsidRDefault="00832243" w:rsidP="009A6505">
            <w:pPr>
              <w:jc w:val="both"/>
              <w:rPr>
                <w:rtl/>
              </w:rPr>
            </w:pPr>
            <w:r>
              <w:rPr>
                <w:rFonts w:hint="cs"/>
                <w:rtl/>
              </w:rPr>
              <w:t>2,500</w:t>
            </w:r>
          </w:p>
        </w:tc>
        <w:tc>
          <w:tcPr>
            <w:tcW w:w="1852" w:type="dxa"/>
          </w:tcPr>
          <w:p w:rsidR="00832243" w:rsidRDefault="00832243" w:rsidP="009A6505">
            <w:pPr>
              <w:jc w:val="both"/>
              <w:rPr>
                <w:rtl/>
              </w:rPr>
            </w:pPr>
            <w:r>
              <w:rPr>
                <w:rFonts w:hint="cs"/>
                <w:rtl/>
              </w:rPr>
              <w:t>2,550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sidRPr="003D614B">
              <w:rPr>
                <w:rFonts w:hint="cs"/>
                <w:rtl/>
              </w:rPr>
              <w:t>מנדי</w:t>
            </w:r>
          </w:p>
        </w:tc>
      </w:tr>
      <w:tr w:rsidR="00832243" w:rsidTr="009A6505">
        <w:tc>
          <w:tcPr>
            <w:tcW w:w="1766" w:type="dxa"/>
          </w:tcPr>
          <w:p w:rsidR="00832243" w:rsidRDefault="00832243" w:rsidP="009A6505">
            <w:pPr>
              <w:jc w:val="both"/>
              <w:rPr>
                <w:rtl/>
              </w:rPr>
            </w:pPr>
            <w:r>
              <w:rPr>
                <w:rFonts w:hint="cs"/>
                <w:rtl/>
              </w:rPr>
              <w:t>חולצות למדריכים</w:t>
            </w:r>
          </w:p>
        </w:tc>
        <w:tc>
          <w:tcPr>
            <w:tcW w:w="829" w:type="dxa"/>
          </w:tcPr>
          <w:p w:rsidR="00832243" w:rsidRDefault="00832243" w:rsidP="009A6505">
            <w:pPr>
              <w:jc w:val="both"/>
              <w:rPr>
                <w:rtl/>
              </w:rPr>
            </w:pPr>
            <w:r>
              <w:rPr>
                <w:rFonts w:hint="cs"/>
                <w:rtl/>
              </w:rPr>
              <w:t>20</w:t>
            </w:r>
          </w:p>
        </w:tc>
        <w:tc>
          <w:tcPr>
            <w:tcW w:w="1852" w:type="dxa"/>
          </w:tcPr>
          <w:p w:rsidR="00832243" w:rsidRDefault="00832243" w:rsidP="009A6505">
            <w:pPr>
              <w:jc w:val="both"/>
              <w:rPr>
                <w:rtl/>
              </w:rPr>
            </w:pPr>
            <w:r>
              <w:rPr>
                <w:rFonts w:hint="cs"/>
                <w:rtl/>
              </w:rPr>
              <w:t>20</w:t>
            </w:r>
          </w:p>
        </w:tc>
        <w:tc>
          <w:tcPr>
            <w:tcW w:w="2236" w:type="dxa"/>
          </w:tcPr>
          <w:p w:rsidR="00832243" w:rsidRDefault="00832243" w:rsidP="009A6505">
            <w:pPr>
              <w:jc w:val="both"/>
              <w:rPr>
                <w:b/>
                <w:bCs/>
                <w:rtl/>
              </w:rPr>
            </w:pPr>
          </w:p>
        </w:tc>
        <w:tc>
          <w:tcPr>
            <w:tcW w:w="1841" w:type="dxa"/>
          </w:tcPr>
          <w:p w:rsidR="00832243" w:rsidRPr="003D614B" w:rsidRDefault="00832243" w:rsidP="009A6505">
            <w:pPr>
              <w:jc w:val="both"/>
              <w:rPr>
                <w:rtl/>
              </w:rPr>
            </w:pPr>
            <w:r>
              <w:rPr>
                <w:rFonts w:hint="cs"/>
                <w:rtl/>
              </w:rPr>
              <w:t>מוישי</w:t>
            </w:r>
          </w:p>
        </w:tc>
      </w:tr>
    </w:tbl>
    <w:p w:rsidR="00832243" w:rsidRDefault="00832243" w:rsidP="00832243">
      <w:pPr>
        <w:jc w:val="both"/>
        <w:rPr>
          <w:b/>
          <w:bCs/>
          <w:rtl/>
        </w:rPr>
      </w:pPr>
    </w:p>
    <w:p w:rsidR="00832243" w:rsidRPr="00BD7B11" w:rsidRDefault="00832243" w:rsidP="00832243">
      <w:pPr>
        <w:jc w:val="both"/>
        <w:rPr>
          <w:b/>
          <w:bCs/>
          <w:rtl/>
        </w:rPr>
      </w:pPr>
      <w:r>
        <w:rPr>
          <w:rFonts w:hint="cs"/>
          <w:b/>
          <w:bCs/>
          <w:rtl/>
        </w:rPr>
        <w:t>רשימת ציוד לאולם</w:t>
      </w:r>
    </w:p>
    <w:tbl>
      <w:tblPr>
        <w:tblStyle w:val="a9"/>
        <w:bidiVisual/>
        <w:tblW w:w="8524" w:type="dxa"/>
        <w:tblLook w:val="04A0" w:firstRow="1" w:lastRow="0" w:firstColumn="1" w:lastColumn="0" w:noHBand="0" w:noVBand="1"/>
      </w:tblPr>
      <w:tblGrid>
        <w:gridCol w:w="1761"/>
        <w:gridCol w:w="829"/>
        <w:gridCol w:w="1854"/>
        <w:gridCol w:w="2238"/>
        <w:gridCol w:w="1842"/>
      </w:tblGrid>
      <w:tr w:rsidR="00832243" w:rsidTr="009A6505">
        <w:tc>
          <w:tcPr>
            <w:tcW w:w="1761" w:type="dxa"/>
          </w:tcPr>
          <w:p w:rsidR="00832243" w:rsidRDefault="00832243" w:rsidP="009A6505">
            <w:pPr>
              <w:jc w:val="both"/>
              <w:rPr>
                <w:b/>
                <w:bCs/>
                <w:rtl/>
              </w:rPr>
            </w:pPr>
            <w:r>
              <w:rPr>
                <w:rFonts w:hint="cs"/>
                <w:b/>
                <w:bCs/>
                <w:rtl/>
              </w:rPr>
              <w:t>ציוד</w:t>
            </w:r>
          </w:p>
        </w:tc>
        <w:tc>
          <w:tcPr>
            <w:tcW w:w="829" w:type="dxa"/>
          </w:tcPr>
          <w:p w:rsidR="00832243" w:rsidRDefault="00832243" w:rsidP="009A6505">
            <w:pPr>
              <w:jc w:val="both"/>
              <w:rPr>
                <w:b/>
                <w:bCs/>
                <w:rtl/>
              </w:rPr>
            </w:pPr>
            <w:r>
              <w:rPr>
                <w:rFonts w:hint="cs"/>
                <w:b/>
                <w:bCs/>
                <w:rtl/>
              </w:rPr>
              <w:t>הערכה</w:t>
            </w:r>
          </w:p>
        </w:tc>
        <w:tc>
          <w:tcPr>
            <w:tcW w:w="1854" w:type="dxa"/>
          </w:tcPr>
          <w:p w:rsidR="00832243" w:rsidRDefault="00832243" w:rsidP="009A6505">
            <w:pPr>
              <w:jc w:val="both"/>
              <w:rPr>
                <w:b/>
                <w:bCs/>
                <w:rtl/>
              </w:rPr>
            </w:pPr>
            <w:r>
              <w:rPr>
                <w:rFonts w:hint="cs"/>
                <w:b/>
                <w:bCs/>
                <w:rtl/>
              </w:rPr>
              <w:t>כמות שהוזמנה</w:t>
            </w:r>
          </w:p>
        </w:tc>
        <w:tc>
          <w:tcPr>
            <w:tcW w:w="2238" w:type="dxa"/>
          </w:tcPr>
          <w:p w:rsidR="00832243" w:rsidRDefault="00832243" w:rsidP="009A6505">
            <w:pPr>
              <w:jc w:val="both"/>
              <w:rPr>
                <w:b/>
                <w:bCs/>
                <w:rtl/>
              </w:rPr>
            </w:pPr>
            <w:r>
              <w:rPr>
                <w:rFonts w:hint="cs"/>
                <w:b/>
                <w:bCs/>
                <w:rtl/>
              </w:rPr>
              <w:t>כמות שהועמסה לרכב</w:t>
            </w:r>
          </w:p>
        </w:tc>
        <w:tc>
          <w:tcPr>
            <w:tcW w:w="1842" w:type="dxa"/>
          </w:tcPr>
          <w:p w:rsidR="00832243" w:rsidRDefault="00832243" w:rsidP="009A6505">
            <w:pPr>
              <w:jc w:val="both"/>
              <w:rPr>
                <w:b/>
                <w:bCs/>
                <w:rtl/>
              </w:rPr>
            </w:pPr>
            <w:r>
              <w:rPr>
                <w:rFonts w:hint="cs"/>
                <w:b/>
                <w:bCs/>
                <w:rtl/>
              </w:rPr>
              <w:t>באחריות</w:t>
            </w:r>
          </w:p>
        </w:tc>
      </w:tr>
      <w:tr w:rsidR="00832243" w:rsidTr="009A6505">
        <w:tc>
          <w:tcPr>
            <w:tcW w:w="1761" w:type="dxa"/>
          </w:tcPr>
          <w:p w:rsidR="00832243" w:rsidRPr="003D614B" w:rsidRDefault="00832243" w:rsidP="009A6505">
            <w:pPr>
              <w:jc w:val="both"/>
              <w:rPr>
                <w:rtl/>
              </w:rPr>
            </w:pPr>
            <w:r>
              <w:rPr>
                <w:rFonts w:hint="cs"/>
                <w:rtl/>
              </w:rPr>
              <w:lastRenderedPageBreak/>
              <w:t>מערכת הגברה</w:t>
            </w:r>
          </w:p>
        </w:tc>
        <w:tc>
          <w:tcPr>
            <w:tcW w:w="829" w:type="dxa"/>
          </w:tcPr>
          <w:p w:rsidR="00832243" w:rsidRPr="003D614B" w:rsidRDefault="00832243" w:rsidP="009A6505">
            <w:pPr>
              <w:jc w:val="both"/>
              <w:rPr>
                <w:rtl/>
              </w:rPr>
            </w:pPr>
            <w:r>
              <w:rPr>
                <w:rFonts w:hint="cs"/>
                <w:rtl/>
              </w:rPr>
              <w:t>1</w:t>
            </w:r>
          </w:p>
        </w:tc>
        <w:tc>
          <w:tcPr>
            <w:tcW w:w="1854" w:type="dxa"/>
          </w:tcPr>
          <w:p w:rsidR="00832243" w:rsidRPr="003D614B" w:rsidRDefault="00832243" w:rsidP="009A6505">
            <w:pPr>
              <w:jc w:val="both"/>
              <w:rPr>
                <w:rtl/>
              </w:rPr>
            </w:pPr>
            <w:r>
              <w:rPr>
                <w:rFonts w:hint="cs"/>
                <w:rtl/>
              </w:rPr>
              <w:t>1</w:t>
            </w:r>
          </w:p>
        </w:tc>
        <w:tc>
          <w:tcPr>
            <w:tcW w:w="2238" w:type="dxa"/>
          </w:tcPr>
          <w:p w:rsidR="00832243" w:rsidRDefault="00832243" w:rsidP="009A6505">
            <w:pPr>
              <w:jc w:val="both"/>
              <w:rPr>
                <w:b/>
                <w:bCs/>
                <w:rtl/>
              </w:rPr>
            </w:pPr>
          </w:p>
        </w:tc>
        <w:tc>
          <w:tcPr>
            <w:tcW w:w="1842" w:type="dxa"/>
          </w:tcPr>
          <w:p w:rsidR="00832243" w:rsidRDefault="00832243" w:rsidP="009A6505">
            <w:r w:rsidRPr="00425BE5">
              <w:rPr>
                <w:rFonts w:hint="cs"/>
                <w:rtl/>
              </w:rPr>
              <w:t>ישראליק</w:t>
            </w:r>
          </w:p>
        </w:tc>
      </w:tr>
      <w:tr w:rsidR="00832243" w:rsidTr="009A6505">
        <w:tc>
          <w:tcPr>
            <w:tcW w:w="1761" w:type="dxa"/>
          </w:tcPr>
          <w:p w:rsidR="00832243" w:rsidRPr="003D614B" w:rsidRDefault="00832243" w:rsidP="009A6505">
            <w:pPr>
              <w:jc w:val="both"/>
              <w:rPr>
                <w:rtl/>
              </w:rPr>
            </w:pPr>
            <w:r>
              <w:rPr>
                <w:rFonts w:hint="cs"/>
                <w:rtl/>
              </w:rPr>
              <w:t>מיקרופון</w:t>
            </w:r>
          </w:p>
        </w:tc>
        <w:tc>
          <w:tcPr>
            <w:tcW w:w="829" w:type="dxa"/>
          </w:tcPr>
          <w:p w:rsidR="00832243" w:rsidRPr="003D614B" w:rsidRDefault="00832243" w:rsidP="009A6505">
            <w:pPr>
              <w:jc w:val="both"/>
              <w:rPr>
                <w:rtl/>
              </w:rPr>
            </w:pPr>
            <w:r>
              <w:rPr>
                <w:rFonts w:hint="cs"/>
                <w:rtl/>
              </w:rPr>
              <w:t>2</w:t>
            </w:r>
          </w:p>
        </w:tc>
        <w:tc>
          <w:tcPr>
            <w:tcW w:w="1854" w:type="dxa"/>
          </w:tcPr>
          <w:p w:rsidR="00832243" w:rsidRPr="003D614B" w:rsidRDefault="00832243" w:rsidP="009A6505">
            <w:pPr>
              <w:jc w:val="both"/>
              <w:rPr>
                <w:rtl/>
              </w:rPr>
            </w:pPr>
            <w:r>
              <w:rPr>
                <w:rFonts w:hint="cs"/>
                <w:rtl/>
              </w:rPr>
              <w:t>2</w:t>
            </w:r>
          </w:p>
        </w:tc>
        <w:tc>
          <w:tcPr>
            <w:tcW w:w="2238" w:type="dxa"/>
          </w:tcPr>
          <w:p w:rsidR="00832243" w:rsidRDefault="00832243" w:rsidP="009A6505">
            <w:pPr>
              <w:jc w:val="both"/>
              <w:rPr>
                <w:b/>
                <w:bCs/>
                <w:rtl/>
              </w:rPr>
            </w:pPr>
          </w:p>
        </w:tc>
        <w:tc>
          <w:tcPr>
            <w:tcW w:w="1842" w:type="dxa"/>
          </w:tcPr>
          <w:p w:rsidR="00832243" w:rsidRDefault="00832243" w:rsidP="009A6505">
            <w:r w:rsidRPr="00425BE5">
              <w:rPr>
                <w:rFonts w:hint="cs"/>
                <w:rtl/>
              </w:rPr>
              <w:t>ישראליק</w:t>
            </w:r>
          </w:p>
        </w:tc>
      </w:tr>
      <w:tr w:rsidR="00832243" w:rsidTr="009A6505">
        <w:tc>
          <w:tcPr>
            <w:tcW w:w="1761" w:type="dxa"/>
          </w:tcPr>
          <w:p w:rsidR="00832243" w:rsidRPr="003D614B" w:rsidRDefault="00832243" w:rsidP="009A6505">
            <w:pPr>
              <w:jc w:val="both"/>
              <w:rPr>
                <w:rtl/>
              </w:rPr>
            </w:pPr>
            <w:r>
              <w:rPr>
                <w:rFonts w:hint="cs"/>
                <w:rtl/>
              </w:rPr>
              <w:t>ארגז לכרטיסי הגרלה</w:t>
            </w:r>
          </w:p>
        </w:tc>
        <w:tc>
          <w:tcPr>
            <w:tcW w:w="829" w:type="dxa"/>
          </w:tcPr>
          <w:p w:rsidR="00832243" w:rsidRPr="003D614B" w:rsidRDefault="00832243" w:rsidP="009A6505">
            <w:pPr>
              <w:jc w:val="both"/>
              <w:rPr>
                <w:rtl/>
              </w:rPr>
            </w:pPr>
            <w:r>
              <w:rPr>
                <w:rFonts w:hint="cs"/>
                <w:rtl/>
              </w:rPr>
              <w:t>1</w:t>
            </w:r>
          </w:p>
        </w:tc>
        <w:tc>
          <w:tcPr>
            <w:tcW w:w="1854" w:type="dxa"/>
          </w:tcPr>
          <w:p w:rsidR="00832243" w:rsidRPr="003D614B" w:rsidRDefault="00832243" w:rsidP="009A6505">
            <w:pPr>
              <w:jc w:val="both"/>
              <w:rPr>
                <w:rtl/>
              </w:rPr>
            </w:pPr>
            <w:r>
              <w:rPr>
                <w:rFonts w:hint="cs"/>
                <w:rtl/>
              </w:rPr>
              <w:t>1</w:t>
            </w:r>
          </w:p>
        </w:tc>
        <w:tc>
          <w:tcPr>
            <w:tcW w:w="2238" w:type="dxa"/>
          </w:tcPr>
          <w:p w:rsidR="00832243" w:rsidRDefault="00832243" w:rsidP="009A6505">
            <w:pPr>
              <w:jc w:val="both"/>
              <w:rPr>
                <w:b/>
                <w:bCs/>
                <w:rtl/>
              </w:rPr>
            </w:pPr>
          </w:p>
        </w:tc>
        <w:tc>
          <w:tcPr>
            <w:tcW w:w="1842" w:type="dxa"/>
          </w:tcPr>
          <w:p w:rsidR="00832243" w:rsidRDefault="00832243" w:rsidP="009A6505">
            <w:r w:rsidRPr="00425BE5">
              <w:rPr>
                <w:rFonts w:hint="cs"/>
                <w:rtl/>
              </w:rPr>
              <w:t>ישראליק</w:t>
            </w:r>
          </w:p>
        </w:tc>
      </w:tr>
      <w:tr w:rsidR="00832243" w:rsidTr="009A6505">
        <w:tc>
          <w:tcPr>
            <w:tcW w:w="1761" w:type="dxa"/>
          </w:tcPr>
          <w:p w:rsidR="00832243" w:rsidRPr="003D614B" w:rsidRDefault="00832243" w:rsidP="009A6505">
            <w:pPr>
              <w:jc w:val="both"/>
              <w:rPr>
                <w:rtl/>
              </w:rPr>
            </w:pPr>
            <w:r>
              <w:rPr>
                <w:rFonts w:hint="cs"/>
                <w:rtl/>
              </w:rPr>
              <w:t>דבק סלוטייפ עבה</w:t>
            </w:r>
          </w:p>
        </w:tc>
        <w:tc>
          <w:tcPr>
            <w:tcW w:w="829" w:type="dxa"/>
          </w:tcPr>
          <w:p w:rsidR="00832243" w:rsidRPr="003D614B" w:rsidRDefault="00832243" w:rsidP="009A6505">
            <w:pPr>
              <w:jc w:val="both"/>
              <w:rPr>
                <w:rtl/>
              </w:rPr>
            </w:pPr>
            <w:r>
              <w:rPr>
                <w:rFonts w:hint="cs"/>
                <w:rtl/>
              </w:rPr>
              <w:t>5</w:t>
            </w:r>
          </w:p>
        </w:tc>
        <w:tc>
          <w:tcPr>
            <w:tcW w:w="1854" w:type="dxa"/>
          </w:tcPr>
          <w:p w:rsidR="00832243" w:rsidRPr="003D614B" w:rsidRDefault="00832243" w:rsidP="009A6505">
            <w:pPr>
              <w:jc w:val="both"/>
              <w:rPr>
                <w:rtl/>
              </w:rPr>
            </w:pPr>
            <w:r>
              <w:rPr>
                <w:rFonts w:hint="cs"/>
                <w:rtl/>
              </w:rPr>
              <w:t>5</w:t>
            </w:r>
          </w:p>
        </w:tc>
        <w:tc>
          <w:tcPr>
            <w:tcW w:w="2238" w:type="dxa"/>
          </w:tcPr>
          <w:p w:rsidR="00832243" w:rsidRDefault="00832243" w:rsidP="009A6505">
            <w:pPr>
              <w:jc w:val="both"/>
              <w:rPr>
                <w:b/>
                <w:bCs/>
                <w:rtl/>
              </w:rPr>
            </w:pPr>
          </w:p>
        </w:tc>
        <w:tc>
          <w:tcPr>
            <w:tcW w:w="1842" w:type="dxa"/>
          </w:tcPr>
          <w:p w:rsidR="00832243" w:rsidRDefault="00832243" w:rsidP="009A6505">
            <w:pPr>
              <w:jc w:val="both"/>
              <w:rPr>
                <w:b/>
                <w:bCs/>
                <w:rtl/>
              </w:rPr>
            </w:pPr>
            <w:r>
              <w:rPr>
                <w:rFonts w:hint="cs"/>
                <w:rtl/>
              </w:rPr>
              <w:t>ישראליק</w:t>
            </w:r>
          </w:p>
        </w:tc>
      </w:tr>
      <w:tr w:rsidR="00832243" w:rsidTr="009A6505">
        <w:tc>
          <w:tcPr>
            <w:tcW w:w="1761" w:type="dxa"/>
          </w:tcPr>
          <w:p w:rsidR="00832243" w:rsidRPr="003D614B" w:rsidRDefault="00832243" w:rsidP="009A6505">
            <w:pPr>
              <w:jc w:val="both"/>
              <w:rPr>
                <w:rtl/>
              </w:rPr>
            </w:pPr>
            <w:r>
              <w:rPr>
                <w:rFonts w:hint="cs"/>
                <w:rtl/>
              </w:rPr>
              <w:t>שישיות מים קרים</w:t>
            </w:r>
          </w:p>
        </w:tc>
        <w:tc>
          <w:tcPr>
            <w:tcW w:w="829" w:type="dxa"/>
          </w:tcPr>
          <w:p w:rsidR="00832243" w:rsidRPr="003D614B" w:rsidRDefault="00832243" w:rsidP="009A6505">
            <w:pPr>
              <w:jc w:val="both"/>
              <w:rPr>
                <w:rtl/>
              </w:rPr>
            </w:pPr>
            <w:r>
              <w:rPr>
                <w:rFonts w:hint="cs"/>
                <w:rtl/>
              </w:rPr>
              <w:t>30</w:t>
            </w:r>
          </w:p>
        </w:tc>
        <w:tc>
          <w:tcPr>
            <w:tcW w:w="1854" w:type="dxa"/>
          </w:tcPr>
          <w:p w:rsidR="00832243" w:rsidRPr="003D614B" w:rsidRDefault="00832243" w:rsidP="009A6505">
            <w:pPr>
              <w:jc w:val="both"/>
              <w:rPr>
                <w:rtl/>
              </w:rPr>
            </w:pPr>
            <w:r>
              <w:rPr>
                <w:rFonts w:hint="cs"/>
                <w:rtl/>
              </w:rPr>
              <w:t>30</w:t>
            </w:r>
          </w:p>
        </w:tc>
        <w:tc>
          <w:tcPr>
            <w:tcW w:w="2238" w:type="dxa"/>
          </w:tcPr>
          <w:p w:rsidR="00832243" w:rsidRDefault="00832243" w:rsidP="009A6505">
            <w:pPr>
              <w:jc w:val="both"/>
              <w:rPr>
                <w:b/>
                <w:bCs/>
                <w:rtl/>
              </w:rPr>
            </w:pPr>
          </w:p>
        </w:tc>
        <w:tc>
          <w:tcPr>
            <w:tcW w:w="1842" w:type="dxa"/>
          </w:tcPr>
          <w:p w:rsidR="00832243" w:rsidRDefault="00832243" w:rsidP="009A6505">
            <w:r w:rsidRPr="00425BE5">
              <w:rPr>
                <w:rFonts w:hint="cs"/>
                <w:rtl/>
              </w:rPr>
              <w:t>ישראליק</w:t>
            </w:r>
          </w:p>
        </w:tc>
      </w:tr>
      <w:tr w:rsidR="00832243" w:rsidTr="009A6505">
        <w:tc>
          <w:tcPr>
            <w:tcW w:w="1761" w:type="dxa"/>
          </w:tcPr>
          <w:p w:rsidR="00832243" w:rsidRPr="003D614B" w:rsidRDefault="00832243" w:rsidP="009A6505">
            <w:pPr>
              <w:jc w:val="both"/>
              <w:rPr>
                <w:rtl/>
              </w:rPr>
            </w:pPr>
            <w:r>
              <w:rPr>
                <w:rFonts w:hint="cs"/>
                <w:rtl/>
              </w:rPr>
              <w:t>כוסות חד פעמי</w:t>
            </w:r>
          </w:p>
        </w:tc>
        <w:tc>
          <w:tcPr>
            <w:tcW w:w="829" w:type="dxa"/>
          </w:tcPr>
          <w:p w:rsidR="00832243" w:rsidRPr="003D614B" w:rsidRDefault="00832243" w:rsidP="009A6505">
            <w:pPr>
              <w:jc w:val="both"/>
              <w:rPr>
                <w:rtl/>
              </w:rPr>
            </w:pPr>
            <w:r>
              <w:rPr>
                <w:rFonts w:hint="cs"/>
                <w:rtl/>
              </w:rPr>
              <w:t>2,500</w:t>
            </w:r>
          </w:p>
        </w:tc>
        <w:tc>
          <w:tcPr>
            <w:tcW w:w="1854" w:type="dxa"/>
          </w:tcPr>
          <w:p w:rsidR="00832243" w:rsidRPr="003D614B" w:rsidRDefault="00832243" w:rsidP="009A6505">
            <w:pPr>
              <w:jc w:val="both"/>
              <w:rPr>
                <w:rtl/>
              </w:rPr>
            </w:pPr>
            <w:r>
              <w:rPr>
                <w:rFonts w:hint="cs"/>
                <w:rtl/>
              </w:rPr>
              <w:t>2,700</w:t>
            </w:r>
          </w:p>
        </w:tc>
        <w:tc>
          <w:tcPr>
            <w:tcW w:w="2238" w:type="dxa"/>
          </w:tcPr>
          <w:p w:rsidR="00832243" w:rsidRDefault="00832243" w:rsidP="009A6505">
            <w:pPr>
              <w:jc w:val="both"/>
              <w:rPr>
                <w:b/>
                <w:bCs/>
                <w:rtl/>
              </w:rPr>
            </w:pPr>
          </w:p>
        </w:tc>
        <w:tc>
          <w:tcPr>
            <w:tcW w:w="1842" w:type="dxa"/>
          </w:tcPr>
          <w:p w:rsidR="00832243" w:rsidRDefault="00832243" w:rsidP="009A6505">
            <w:r w:rsidRPr="00425BE5">
              <w:rPr>
                <w:rFonts w:hint="cs"/>
                <w:rtl/>
              </w:rPr>
              <w:t>ישראליק</w:t>
            </w:r>
            <w:r>
              <w:rPr>
                <w:rFonts w:hint="cs"/>
                <w:rtl/>
              </w:rPr>
              <w:t>, מגיע בהובלה</w:t>
            </w:r>
          </w:p>
        </w:tc>
      </w:tr>
      <w:tr w:rsidR="00832243" w:rsidTr="009A6505">
        <w:tc>
          <w:tcPr>
            <w:tcW w:w="1761" w:type="dxa"/>
          </w:tcPr>
          <w:p w:rsidR="00832243" w:rsidRPr="003D614B" w:rsidRDefault="00832243" w:rsidP="009A6505">
            <w:pPr>
              <w:jc w:val="both"/>
              <w:rPr>
                <w:rtl/>
              </w:rPr>
            </w:pPr>
            <w:r>
              <w:rPr>
                <w:rFonts w:hint="cs"/>
                <w:rtl/>
              </w:rPr>
              <w:t>פריטי ההגרלה (לפרט)</w:t>
            </w:r>
          </w:p>
        </w:tc>
        <w:tc>
          <w:tcPr>
            <w:tcW w:w="829" w:type="dxa"/>
          </w:tcPr>
          <w:p w:rsidR="00832243" w:rsidRPr="003D614B" w:rsidRDefault="00832243" w:rsidP="009A6505">
            <w:pPr>
              <w:jc w:val="both"/>
              <w:rPr>
                <w:rtl/>
              </w:rPr>
            </w:pPr>
          </w:p>
        </w:tc>
        <w:tc>
          <w:tcPr>
            <w:tcW w:w="1854" w:type="dxa"/>
          </w:tcPr>
          <w:p w:rsidR="00832243" w:rsidRPr="003D614B" w:rsidRDefault="00832243" w:rsidP="009A6505">
            <w:pPr>
              <w:jc w:val="both"/>
              <w:rPr>
                <w:rtl/>
              </w:rPr>
            </w:pPr>
          </w:p>
        </w:tc>
        <w:tc>
          <w:tcPr>
            <w:tcW w:w="2238" w:type="dxa"/>
          </w:tcPr>
          <w:p w:rsidR="00832243" w:rsidRDefault="00832243" w:rsidP="009A6505">
            <w:pPr>
              <w:jc w:val="both"/>
              <w:rPr>
                <w:b/>
                <w:bCs/>
                <w:rtl/>
              </w:rPr>
            </w:pPr>
          </w:p>
        </w:tc>
        <w:tc>
          <w:tcPr>
            <w:tcW w:w="1842" w:type="dxa"/>
          </w:tcPr>
          <w:p w:rsidR="00832243" w:rsidRDefault="00832243" w:rsidP="009A6505">
            <w:pPr>
              <w:jc w:val="both"/>
              <w:rPr>
                <w:b/>
                <w:bCs/>
                <w:rtl/>
              </w:rPr>
            </w:pPr>
          </w:p>
        </w:tc>
      </w:tr>
    </w:tbl>
    <w:p w:rsidR="00832243" w:rsidRDefault="00832243" w:rsidP="00832243">
      <w:pPr>
        <w:jc w:val="both"/>
        <w:rPr>
          <w:b/>
          <w:bCs/>
          <w:rtl/>
        </w:rPr>
      </w:pPr>
    </w:p>
    <w:p w:rsidR="00634F86" w:rsidRDefault="00634F86" w:rsidP="00832243">
      <w:pPr>
        <w:jc w:val="both"/>
        <w:rPr>
          <w:b/>
          <w:bCs/>
          <w:rtl/>
        </w:rPr>
      </w:pPr>
    </w:p>
    <w:p w:rsidR="00832243" w:rsidRPr="003D614B" w:rsidRDefault="00832243" w:rsidP="00832243">
      <w:pPr>
        <w:jc w:val="both"/>
        <w:rPr>
          <w:b/>
          <w:bCs/>
        </w:rPr>
      </w:pPr>
      <w:r w:rsidRPr="003D614B">
        <w:rPr>
          <w:rFonts w:hint="cs"/>
          <w:b/>
          <w:bCs/>
          <w:rtl/>
        </w:rPr>
        <w:t>טבלת לוח זמנים לפי תאריכים ואחראיים</w:t>
      </w:r>
      <w:r>
        <w:rPr>
          <w:rFonts w:hint="cs"/>
          <w:b/>
          <w:bCs/>
          <w:rtl/>
        </w:rPr>
        <w:t xml:space="preserve"> </w:t>
      </w:r>
      <w:r w:rsidRPr="00C95436">
        <w:rPr>
          <w:rFonts w:hint="cs"/>
          <w:rtl/>
        </w:rPr>
        <w:t>(</w:t>
      </w:r>
      <w:r>
        <w:rPr>
          <w:rFonts w:hint="cs"/>
          <w:rtl/>
        </w:rPr>
        <w:t>רשימה</w:t>
      </w:r>
      <w:r w:rsidRPr="00C95436">
        <w:rPr>
          <w:rFonts w:hint="cs"/>
          <w:rtl/>
        </w:rPr>
        <w:t xml:space="preserve"> חלקית)</w:t>
      </w:r>
    </w:p>
    <w:tbl>
      <w:tblPr>
        <w:tblStyle w:val="a9"/>
        <w:tblpPr w:leftFromText="180" w:rightFromText="180" w:vertAnchor="text" w:tblpXSpec="right" w:tblpY="1"/>
        <w:tblOverlap w:val="never"/>
        <w:bidiVisual/>
        <w:tblW w:w="8221" w:type="dxa"/>
        <w:tblLook w:val="04A0" w:firstRow="1" w:lastRow="0" w:firstColumn="1" w:lastColumn="0" w:noHBand="0" w:noVBand="1"/>
      </w:tblPr>
      <w:tblGrid>
        <w:gridCol w:w="1501"/>
        <w:gridCol w:w="1173"/>
        <w:gridCol w:w="1023"/>
        <w:gridCol w:w="1405"/>
        <w:gridCol w:w="3119"/>
      </w:tblGrid>
      <w:tr w:rsidR="00832243" w:rsidRPr="003D614B" w:rsidTr="009A6505">
        <w:trPr>
          <w:trHeight w:val="289"/>
        </w:trPr>
        <w:tc>
          <w:tcPr>
            <w:tcW w:w="1501" w:type="dxa"/>
            <w:hideMark/>
          </w:tcPr>
          <w:p w:rsidR="00832243" w:rsidRPr="00832243" w:rsidRDefault="00832243" w:rsidP="009A6505">
            <w:pPr>
              <w:spacing w:after="0" w:line="240" w:lineRule="auto"/>
              <w:jc w:val="both"/>
            </w:pPr>
            <w:r>
              <w:rPr>
                <w:rFonts w:hint="cs"/>
                <w:rtl/>
              </w:rPr>
              <w:t>משימה</w:t>
            </w:r>
          </w:p>
        </w:tc>
        <w:tc>
          <w:tcPr>
            <w:tcW w:w="0" w:type="auto"/>
            <w:hideMark/>
          </w:tcPr>
          <w:p w:rsidR="00832243" w:rsidRPr="00832243" w:rsidRDefault="00832243" w:rsidP="009A6505">
            <w:pPr>
              <w:spacing w:after="0" w:line="240" w:lineRule="auto"/>
              <w:jc w:val="both"/>
              <w:rPr>
                <w:rtl/>
              </w:rPr>
            </w:pPr>
            <w:r>
              <w:rPr>
                <w:rFonts w:hint="cs"/>
                <w:rtl/>
              </w:rPr>
              <w:t xml:space="preserve">תאריך </w:t>
            </w:r>
            <w:r w:rsidRPr="00832243">
              <w:rPr>
                <w:rtl/>
              </w:rPr>
              <w:t>התחלה</w:t>
            </w:r>
          </w:p>
        </w:tc>
        <w:tc>
          <w:tcPr>
            <w:tcW w:w="1023" w:type="dxa"/>
            <w:hideMark/>
          </w:tcPr>
          <w:p w:rsidR="00832243" w:rsidRPr="00832243" w:rsidRDefault="00832243" w:rsidP="009A6505">
            <w:pPr>
              <w:spacing w:after="0" w:line="240" w:lineRule="auto"/>
              <w:jc w:val="both"/>
              <w:rPr>
                <w:rtl/>
              </w:rPr>
            </w:pPr>
            <w:r>
              <w:rPr>
                <w:rFonts w:hint="cs"/>
                <w:rtl/>
              </w:rPr>
              <w:t xml:space="preserve">תאריך </w:t>
            </w:r>
            <w:r w:rsidRPr="00832243">
              <w:rPr>
                <w:rtl/>
              </w:rPr>
              <w:t>סיום</w:t>
            </w:r>
          </w:p>
        </w:tc>
        <w:tc>
          <w:tcPr>
            <w:tcW w:w="1405" w:type="dxa"/>
            <w:hideMark/>
          </w:tcPr>
          <w:p w:rsidR="00832243" w:rsidRPr="00832243" w:rsidRDefault="00832243" w:rsidP="009A6505">
            <w:pPr>
              <w:spacing w:after="0" w:line="240" w:lineRule="auto"/>
              <w:jc w:val="both"/>
              <w:rPr>
                <w:rtl/>
              </w:rPr>
            </w:pPr>
            <w:r>
              <w:rPr>
                <w:rFonts w:hint="cs"/>
                <w:rtl/>
              </w:rPr>
              <w:t xml:space="preserve">שעה </w:t>
            </w:r>
          </w:p>
        </w:tc>
        <w:tc>
          <w:tcPr>
            <w:tcW w:w="3119" w:type="dxa"/>
            <w:hideMark/>
          </w:tcPr>
          <w:p w:rsidR="00832243" w:rsidRPr="00832243" w:rsidRDefault="00832243" w:rsidP="009A6505">
            <w:pPr>
              <w:spacing w:after="0" w:line="240" w:lineRule="auto"/>
              <w:jc w:val="both"/>
              <w:rPr>
                <w:rtl/>
              </w:rPr>
            </w:pPr>
            <w:r w:rsidRPr="00832243">
              <w:rPr>
                <w:rtl/>
              </w:rPr>
              <w:t>אחריות</w:t>
            </w:r>
          </w:p>
        </w:tc>
      </w:tr>
      <w:tr w:rsidR="00832243" w:rsidRPr="003D614B" w:rsidTr="009A6505">
        <w:trPr>
          <w:trHeight w:val="289"/>
        </w:trPr>
        <w:tc>
          <w:tcPr>
            <w:tcW w:w="1501" w:type="dxa"/>
          </w:tcPr>
          <w:p w:rsidR="00832243" w:rsidRPr="00832243" w:rsidRDefault="00832243" w:rsidP="009A6505">
            <w:pPr>
              <w:spacing w:after="0" w:line="240" w:lineRule="auto"/>
              <w:jc w:val="both"/>
              <w:rPr>
                <w:rtl/>
              </w:rPr>
            </w:pPr>
            <w:r>
              <w:rPr>
                <w:rFonts w:hint="cs"/>
                <w:rtl/>
              </w:rPr>
              <w:t>ישיבת פעילים</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r>
              <w:rPr>
                <w:rFonts w:hint="cs"/>
                <w:rtl/>
              </w:rPr>
              <w:t>מנהל בית חב"ד</w:t>
            </w: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תיאום משטרה ועירייה</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r>
              <w:rPr>
                <w:rFonts w:hint="cs"/>
                <w:rtl/>
              </w:rPr>
              <w:t xml:space="preserve">מנדי </w:t>
            </w:r>
            <w:r w:rsidRPr="00832243">
              <w:rPr>
                <w:rtl/>
              </w:rPr>
              <w:t>–</w:t>
            </w:r>
            <w:r>
              <w:rPr>
                <w:rFonts w:hint="cs"/>
                <w:rtl/>
              </w:rPr>
              <w:t xml:space="preserve"> מנהל פעילות</w:t>
            </w: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תחילת פרסום</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תיאום מד"א</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הגעת מדריכים לנקודות התכנסות</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r>
              <w:rPr>
                <w:rFonts w:hint="cs"/>
                <w:rtl/>
              </w:rPr>
              <w:t>10:30</w:t>
            </w: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Default="00832243" w:rsidP="009A6505">
            <w:pPr>
              <w:spacing w:after="0" w:line="240" w:lineRule="auto"/>
              <w:jc w:val="both"/>
              <w:rPr>
                <w:rtl/>
              </w:rPr>
            </w:pPr>
            <w:r>
              <w:rPr>
                <w:rFonts w:hint="cs"/>
                <w:rtl/>
              </w:rPr>
              <w:t>תידרוך מדריכים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832243" w:rsidP="009A6505">
            <w:pPr>
              <w:spacing w:after="0" w:line="240" w:lineRule="auto"/>
              <w:jc w:val="both"/>
              <w:rPr>
                <w:rtl/>
              </w:rPr>
            </w:pPr>
            <w:r>
              <w:rPr>
                <w:rFonts w:hint="cs"/>
                <w:rtl/>
              </w:rPr>
              <w:t>10:40</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תחילת מפגש בנקודת התכנסות</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r>
              <w:rPr>
                <w:rFonts w:hint="cs"/>
                <w:rtl/>
              </w:rPr>
              <w:t>11:00</w:t>
            </w: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832243" w:rsidRDefault="00832243" w:rsidP="009A6505">
            <w:pPr>
              <w:spacing w:after="0" w:line="240" w:lineRule="auto"/>
              <w:jc w:val="both"/>
            </w:pPr>
            <w:r>
              <w:rPr>
                <w:rFonts w:hint="cs"/>
                <w:rtl/>
              </w:rPr>
              <w:t>יציאת תהלוכה</w:t>
            </w:r>
          </w:p>
        </w:tc>
        <w:tc>
          <w:tcPr>
            <w:tcW w:w="0" w:type="auto"/>
          </w:tcPr>
          <w:p w:rsidR="00832243" w:rsidRPr="00832243" w:rsidRDefault="00832243" w:rsidP="009A6505">
            <w:pPr>
              <w:spacing w:after="0" w:line="240" w:lineRule="auto"/>
              <w:jc w:val="both"/>
              <w:rPr>
                <w:rtl/>
              </w:rPr>
            </w:pPr>
          </w:p>
        </w:tc>
        <w:tc>
          <w:tcPr>
            <w:tcW w:w="1023" w:type="dxa"/>
          </w:tcPr>
          <w:p w:rsidR="00832243" w:rsidRPr="00832243" w:rsidRDefault="00832243" w:rsidP="009A6505">
            <w:pPr>
              <w:spacing w:after="0" w:line="240" w:lineRule="auto"/>
              <w:jc w:val="both"/>
              <w:rPr>
                <w:rtl/>
              </w:rPr>
            </w:pPr>
          </w:p>
        </w:tc>
        <w:tc>
          <w:tcPr>
            <w:tcW w:w="1405" w:type="dxa"/>
          </w:tcPr>
          <w:p w:rsidR="00832243" w:rsidRPr="00832243" w:rsidRDefault="00832243" w:rsidP="009A6505">
            <w:pPr>
              <w:spacing w:after="0" w:line="240" w:lineRule="auto"/>
              <w:jc w:val="both"/>
              <w:rPr>
                <w:rtl/>
              </w:rPr>
            </w:pPr>
            <w:r>
              <w:rPr>
                <w:rFonts w:hint="cs"/>
                <w:rtl/>
              </w:rPr>
              <w:t>11:30</w:t>
            </w:r>
          </w:p>
        </w:tc>
        <w:tc>
          <w:tcPr>
            <w:tcW w:w="3119" w:type="dxa"/>
            <w:hideMark/>
          </w:tcPr>
          <w:p w:rsidR="00832243" w:rsidRPr="00832243" w:rsidRDefault="00832243" w:rsidP="009A6505">
            <w:pPr>
              <w:spacing w:after="0" w:line="240" w:lineRule="auto"/>
              <w:jc w:val="both"/>
            </w:pPr>
          </w:p>
        </w:tc>
      </w:tr>
      <w:tr w:rsidR="00832243" w:rsidRPr="003D614B" w:rsidTr="009A6505">
        <w:trPr>
          <w:trHeight w:val="289"/>
        </w:trPr>
        <w:tc>
          <w:tcPr>
            <w:tcW w:w="1501" w:type="dxa"/>
          </w:tcPr>
          <w:p w:rsidR="00832243" w:rsidRPr="003D614B" w:rsidRDefault="00832243" w:rsidP="009A6505">
            <w:pPr>
              <w:spacing w:after="0" w:line="240" w:lineRule="auto"/>
              <w:jc w:val="both"/>
            </w:pPr>
            <w:r>
              <w:rPr>
                <w:rFonts w:hint="cs"/>
                <w:rtl/>
              </w:rPr>
              <w:t>הגעה לאולם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Pr="003D614B" w:rsidRDefault="00832243" w:rsidP="009A6505">
            <w:pPr>
              <w:spacing w:after="0" w:line="240" w:lineRule="auto"/>
              <w:jc w:val="both"/>
              <w:rPr>
                <w:rtl/>
              </w:rPr>
            </w:pPr>
            <w:r>
              <w:rPr>
                <w:rFonts w:hint="cs"/>
                <w:rtl/>
              </w:rPr>
              <w:t>12:15</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Default="00832243" w:rsidP="009A6505">
            <w:pPr>
              <w:spacing w:after="0" w:line="240" w:lineRule="auto"/>
              <w:jc w:val="both"/>
              <w:rPr>
                <w:rtl/>
              </w:rPr>
            </w:pPr>
            <w:r>
              <w:rPr>
                <w:rFonts w:hint="cs"/>
                <w:rtl/>
              </w:rPr>
              <w:t>פעילות חוויתית</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832243" w:rsidP="009A6505">
            <w:pPr>
              <w:spacing w:after="0" w:line="240" w:lineRule="auto"/>
              <w:jc w:val="both"/>
              <w:rPr>
                <w:rtl/>
              </w:rPr>
            </w:pPr>
            <w:r>
              <w:rPr>
                <w:rFonts w:hint="cs"/>
                <w:rtl/>
              </w:rPr>
              <w:t>12:30</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Pr="003D614B" w:rsidRDefault="00832243" w:rsidP="009A6505">
            <w:pPr>
              <w:spacing w:after="0" w:line="240" w:lineRule="auto"/>
              <w:jc w:val="both"/>
            </w:pPr>
            <w:r>
              <w:rPr>
                <w:rFonts w:hint="cs"/>
                <w:rtl/>
              </w:rPr>
              <w:t>הגרלה</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Pr="003D614B" w:rsidRDefault="00832243" w:rsidP="009A6505">
            <w:pPr>
              <w:spacing w:after="0" w:line="240" w:lineRule="auto"/>
              <w:jc w:val="both"/>
              <w:rPr>
                <w:rtl/>
              </w:rPr>
            </w:pPr>
            <w:r>
              <w:rPr>
                <w:rFonts w:hint="cs"/>
                <w:rtl/>
              </w:rPr>
              <w:t>13:45</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Default="00832243" w:rsidP="009A6505">
            <w:pPr>
              <w:spacing w:after="0" w:line="240" w:lineRule="auto"/>
              <w:jc w:val="both"/>
              <w:rPr>
                <w:rtl/>
              </w:rPr>
            </w:pPr>
            <w:r>
              <w:rPr>
                <w:rFonts w:hint="cs"/>
                <w:rtl/>
              </w:rPr>
              <w:t>סיום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832243" w:rsidP="009A6505">
            <w:pPr>
              <w:spacing w:after="0" w:line="240" w:lineRule="auto"/>
              <w:jc w:val="both"/>
              <w:rPr>
                <w:rtl/>
              </w:rPr>
            </w:pPr>
            <w:r>
              <w:rPr>
                <w:rFonts w:hint="cs"/>
                <w:rtl/>
              </w:rPr>
              <w:t>14:00</w:t>
            </w:r>
          </w:p>
        </w:tc>
        <w:tc>
          <w:tcPr>
            <w:tcW w:w="3119" w:type="dxa"/>
          </w:tcPr>
          <w:p w:rsidR="00832243" w:rsidRPr="003D614B" w:rsidRDefault="00832243" w:rsidP="009A6505">
            <w:pPr>
              <w:spacing w:after="0" w:line="240" w:lineRule="auto"/>
              <w:jc w:val="both"/>
            </w:pPr>
          </w:p>
        </w:tc>
      </w:tr>
      <w:tr w:rsidR="00832243" w:rsidRPr="003D614B" w:rsidTr="009A6505">
        <w:trPr>
          <w:trHeight w:val="289"/>
        </w:trPr>
        <w:tc>
          <w:tcPr>
            <w:tcW w:w="1501" w:type="dxa"/>
          </w:tcPr>
          <w:p w:rsidR="00832243" w:rsidRDefault="00CD76C8" w:rsidP="009A6505">
            <w:pPr>
              <w:spacing w:after="0" w:line="240" w:lineRule="auto"/>
              <w:jc w:val="both"/>
              <w:rPr>
                <w:rtl/>
              </w:rPr>
            </w:pPr>
            <w:r>
              <w:rPr>
                <w:rFonts w:hint="cs"/>
                <w:rtl/>
              </w:rPr>
              <w:t>פיזור מסודר של המשתתפים</w:t>
            </w:r>
          </w:p>
        </w:tc>
        <w:tc>
          <w:tcPr>
            <w:tcW w:w="0" w:type="auto"/>
          </w:tcPr>
          <w:p w:rsidR="00832243" w:rsidRPr="003D614B" w:rsidRDefault="00832243" w:rsidP="009A6505">
            <w:pPr>
              <w:spacing w:after="0" w:line="240" w:lineRule="auto"/>
              <w:jc w:val="both"/>
              <w:rPr>
                <w:rtl/>
              </w:rPr>
            </w:pPr>
          </w:p>
        </w:tc>
        <w:tc>
          <w:tcPr>
            <w:tcW w:w="1023" w:type="dxa"/>
          </w:tcPr>
          <w:p w:rsidR="00832243" w:rsidRPr="003D614B" w:rsidRDefault="00832243" w:rsidP="009A6505">
            <w:pPr>
              <w:spacing w:after="0" w:line="240" w:lineRule="auto"/>
              <w:jc w:val="both"/>
              <w:rPr>
                <w:rtl/>
              </w:rPr>
            </w:pPr>
          </w:p>
        </w:tc>
        <w:tc>
          <w:tcPr>
            <w:tcW w:w="1405" w:type="dxa"/>
          </w:tcPr>
          <w:p w:rsidR="00832243" w:rsidRDefault="00CD76C8" w:rsidP="009A6505">
            <w:pPr>
              <w:spacing w:after="0" w:line="240" w:lineRule="auto"/>
              <w:jc w:val="both"/>
              <w:rPr>
                <w:rtl/>
              </w:rPr>
            </w:pPr>
            <w:r>
              <w:rPr>
                <w:rFonts w:hint="cs"/>
                <w:rtl/>
              </w:rPr>
              <w:t>14:00</w:t>
            </w:r>
          </w:p>
        </w:tc>
        <w:tc>
          <w:tcPr>
            <w:tcW w:w="3119" w:type="dxa"/>
          </w:tcPr>
          <w:p w:rsidR="00832243" w:rsidRPr="003D614B" w:rsidRDefault="00832243" w:rsidP="009A6505">
            <w:pPr>
              <w:spacing w:after="0" w:line="240" w:lineRule="auto"/>
              <w:jc w:val="both"/>
            </w:pPr>
          </w:p>
        </w:tc>
      </w:tr>
      <w:tr w:rsidR="00CD76C8" w:rsidRPr="003D614B" w:rsidTr="009A6505">
        <w:trPr>
          <w:trHeight w:val="289"/>
        </w:trPr>
        <w:tc>
          <w:tcPr>
            <w:tcW w:w="1501" w:type="dxa"/>
          </w:tcPr>
          <w:p w:rsidR="00CD76C8" w:rsidRDefault="00CD76C8" w:rsidP="009A6505">
            <w:pPr>
              <w:spacing w:after="0" w:line="240" w:lineRule="auto"/>
              <w:jc w:val="both"/>
              <w:rPr>
                <w:rtl/>
              </w:rPr>
            </w:pPr>
            <w:r>
              <w:rPr>
                <w:rFonts w:hint="cs"/>
                <w:rtl/>
              </w:rPr>
              <w:t>נקיון</w:t>
            </w:r>
          </w:p>
        </w:tc>
        <w:tc>
          <w:tcPr>
            <w:tcW w:w="0" w:type="auto"/>
          </w:tcPr>
          <w:p w:rsidR="00CD76C8" w:rsidRPr="003D614B" w:rsidRDefault="00CD76C8" w:rsidP="009A6505">
            <w:pPr>
              <w:spacing w:after="0" w:line="240" w:lineRule="auto"/>
              <w:jc w:val="both"/>
              <w:rPr>
                <w:rtl/>
              </w:rPr>
            </w:pPr>
          </w:p>
        </w:tc>
        <w:tc>
          <w:tcPr>
            <w:tcW w:w="1023" w:type="dxa"/>
          </w:tcPr>
          <w:p w:rsidR="00CD76C8" w:rsidRPr="003D614B" w:rsidRDefault="00CD76C8" w:rsidP="009A6505">
            <w:pPr>
              <w:spacing w:after="0" w:line="240" w:lineRule="auto"/>
              <w:jc w:val="both"/>
              <w:rPr>
                <w:rtl/>
              </w:rPr>
            </w:pPr>
          </w:p>
        </w:tc>
        <w:tc>
          <w:tcPr>
            <w:tcW w:w="1405" w:type="dxa"/>
          </w:tcPr>
          <w:p w:rsidR="00CD76C8" w:rsidRDefault="00CD76C8" w:rsidP="009A6505">
            <w:pPr>
              <w:spacing w:after="0" w:line="240" w:lineRule="auto"/>
              <w:jc w:val="both"/>
              <w:rPr>
                <w:rtl/>
              </w:rPr>
            </w:pPr>
            <w:r>
              <w:rPr>
                <w:rFonts w:hint="cs"/>
                <w:rtl/>
              </w:rPr>
              <w:t>14:30</w:t>
            </w:r>
          </w:p>
        </w:tc>
        <w:tc>
          <w:tcPr>
            <w:tcW w:w="3119" w:type="dxa"/>
          </w:tcPr>
          <w:p w:rsidR="00CD76C8" w:rsidRPr="003D614B" w:rsidRDefault="00CD76C8" w:rsidP="009A6505">
            <w:pPr>
              <w:spacing w:after="0" w:line="240" w:lineRule="auto"/>
              <w:jc w:val="both"/>
            </w:pPr>
          </w:p>
        </w:tc>
      </w:tr>
    </w:tbl>
    <w:p w:rsidR="00832243" w:rsidRPr="003D614B" w:rsidRDefault="00832243" w:rsidP="00832243">
      <w:pPr>
        <w:jc w:val="both"/>
        <w:rPr>
          <w:b/>
          <w:bCs/>
        </w:rPr>
      </w:pPr>
      <w:r>
        <w:rPr>
          <w:b/>
          <w:bCs/>
        </w:rPr>
        <w:br w:type="textWrapping" w:clear="all"/>
      </w:r>
    </w:p>
    <w:p w:rsidR="00634F86" w:rsidRDefault="00634F86">
      <w:pPr>
        <w:bidi w:val="0"/>
        <w:spacing w:after="0" w:line="240" w:lineRule="auto"/>
        <w:rPr>
          <w:rtl/>
        </w:rPr>
      </w:pPr>
      <w:r>
        <w:rPr>
          <w:rtl/>
        </w:rPr>
        <w:br w:type="page"/>
      </w:r>
    </w:p>
    <w:p w:rsidR="00794186" w:rsidRPr="00634F86" w:rsidRDefault="00CD76C8" w:rsidP="00634F86">
      <w:pPr>
        <w:jc w:val="center"/>
        <w:rPr>
          <w:b/>
          <w:bCs/>
          <w:sz w:val="28"/>
          <w:szCs w:val="28"/>
          <w:rtl/>
        </w:rPr>
      </w:pPr>
      <w:r>
        <w:rPr>
          <w:rFonts w:hint="cs"/>
          <w:b/>
          <w:bCs/>
          <w:sz w:val="28"/>
          <w:szCs w:val="28"/>
          <w:rtl/>
        </w:rPr>
        <w:lastRenderedPageBreak/>
        <w:t xml:space="preserve">תכנון </w:t>
      </w:r>
      <w:r w:rsidR="00634F86" w:rsidRPr="00634F86">
        <w:rPr>
          <w:rFonts w:hint="cs"/>
          <w:b/>
          <w:bCs/>
          <w:sz w:val="28"/>
          <w:szCs w:val="28"/>
          <w:rtl/>
        </w:rPr>
        <w:t>ל"ג בעומר ה'תשע"ח</w:t>
      </w:r>
    </w:p>
    <w:p w:rsidR="00634F86" w:rsidRPr="00634F86" w:rsidRDefault="00634F86" w:rsidP="00634F86">
      <w:pPr>
        <w:jc w:val="center"/>
        <w:rPr>
          <w:b/>
          <w:bCs/>
          <w:sz w:val="28"/>
          <w:szCs w:val="28"/>
          <w:rtl/>
        </w:rPr>
      </w:pPr>
      <w:r w:rsidRPr="00634F86">
        <w:rPr>
          <w:rFonts w:hint="cs"/>
          <w:b/>
          <w:bCs/>
          <w:sz w:val="28"/>
          <w:szCs w:val="28"/>
          <w:rtl/>
        </w:rPr>
        <w:t>בית חב"ד ________________</w:t>
      </w:r>
    </w:p>
    <w:p w:rsidR="00634F86" w:rsidRPr="00634F86" w:rsidRDefault="00634F86" w:rsidP="00634F86">
      <w:pPr>
        <w:rPr>
          <w:sz w:val="28"/>
          <w:szCs w:val="28"/>
          <w:rtl/>
        </w:rPr>
      </w:pPr>
      <w:r w:rsidRPr="00634F86">
        <w:rPr>
          <w:rFonts w:hint="cs"/>
          <w:sz w:val="28"/>
          <w:szCs w:val="28"/>
          <w:rtl/>
        </w:rPr>
        <w:t xml:space="preserve">תאריך האירוע: </w:t>
      </w:r>
    </w:p>
    <w:p w:rsidR="00634F86" w:rsidRPr="00634F86" w:rsidRDefault="00634F86" w:rsidP="00634F86">
      <w:pPr>
        <w:rPr>
          <w:sz w:val="28"/>
          <w:szCs w:val="28"/>
          <w:rtl/>
        </w:rPr>
      </w:pPr>
      <w:r w:rsidRPr="00634F86">
        <w:rPr>
          <w:rFonts w:hint="cs"/>
          <w:sz w:val="28"/>
          <w:szCs w:val="28"/>
          <w:rtl/>
        </w:rPr>
        <w:t xml:space="preserve">יום: </w:t>
      </w:r>
      <w:r w:rsidRPr="00634F86">
        <w:rPr>
          <w:rFonts w:hint="cs"/>
          <w:sz w:val="28"/>
          <w:szCs w:val="28"/>
          <w:rtl/>
        </w:rPr>
        <w:tab/>
      </w:r>
    </w:p>
    <w:p w:rsidR="00634F86" w:rsidRPr="00634F86" w:rsidRDefault="00634F86" w:rsidP="00634F86">
      <w:pPr>
        <w:rPr>
          <w:sz w:val="28"/>
          <w:szCs w:val="28"/>
          <w:rtl/>
        </w:rPr>
      </w:pPr>
      <w:r w:rsidRPr="00634F86">
        <w:rPr>
          <w:rFonts w:hint="cs"/>
          <w:sz w:val="28"/>
          <w:szCs w:val="28"/>
          <w:rtl/>
        </w:rPr>
        <w:t>שעות: התחלה_________</w:t>
      </w:r>
      <w:r w:rsidRPr="00634F86">
        <w:rPr>
          <w:sz w:val="28"/>
          <w:szCs w:val="28"/>
          <w:rtl/>
        </w:rPr>
        <w:tab/>
      </w:r>
      <w:r w:rsidRPr="00634F86">
        <w:rPr>
          <w:rFonts w:hint="cs"/>
          <w:sz w:val="28"/>
          <w:szCs w:val="28"/>
          <w:rtl/>
        </w:rPr>
        <w:t>סיום__________</w:t>
      </w:r>
    </w:p>
    <w:p w:rsidR="00634F86" w:rsidRPr="00634F86" w:rsidRDefault="00634F86" w:rsidP="00634F86">
      <w:pPr>
        <w:rPr>
          <w:b/>
          <w:bCs/>
          <w:sz w:val="28"/>
          <w:szCs w:val="28"/>
          <w:rtl/>
        </w:rPr>
      </w:pPr>
    </w:p>
    <w:p w:rsidR="00634F86" w:rsidRDefault="00634F86" w:rsidP="00634F86">
      <w:pPr>
        <w:rPr>
          <w:sz w:val="28"/>
          <w:szCs w:val="28"/>
          <w:rtl/>
        </w:rPr>
      </w:pPr>
      <w:r w:rsidRPr="00634F86">
        <w:rPr>
          <w:rFonts w:hint="cs"/>
          <w:b/>
          <w:bCs/>
          <w:sz w:val="28"/>
          <w:szCs w:val="28"/>
          <w:rtl/>
        </w:rPr>
        <w:t xml:space="preserve">מטרה מרכזית: </w:t>
      </w:r>
      <w:r w:rsidRPr="00634F86">
        <w:rPr>
          <w:rFonts w:hint="cs"/>
          <w:sz w:val="28"/>
          <w:szCs w:val="28"/>
          <w:rtl/>
        </w:rPr>
        <w:t>"קיום תהלוכות וחגיגות בסיסמת יחד כל ילדי ישראל"</w:t>
      </w:r>
    </w:p>
    <w:p w:rsidR="00634F86" w:rsidRDefault="00634F86" w:rsidP="00634F86">
      <w:pPr>
        <w:rPr>
          <w:sz w:val="28"/>
          <w:szCs w:val="28"/>
          <w:rtl/>
        </w:rPr>
      </w:pPr>
      <w:r>
        <w:rPr>
          <w:rFonts w:hint="cs"/>
          <w:sz w:val="28"/>
          <w:szCs w:val="28"/>
          <w:rtl/>
        </w:rPr>
        <w:t>מטרת ביניים: 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p>
    <w:p w:rsidR="00634F86" w:rsidRDefault="00634F86" w:rsidP="00634F86">
      <w:pPr>
        <w:rPr>
          <w:sz w:val="28"/>
          <w:szCs w:val="28"/>
          <w:rtl/>
        </w:rPr>
      </w:pPr>
      <w:r>
        <w:rPr>
          <w:rFonts w:hint="cs"/>
          <w:sz w:val="28"/>
          <w:szCs w:val="28"/>
          <w:rtl/>
        </w:rPr>
        <w:t xml:space="preserve">קהלי יעד: </w:t>
      </w:r>
    </w:p>
    <w:p w:rsidR="00634F86" w:rsidRDefault="00634F86" w:rsidP="00634F86">
      <w:pPr>
        <w:rPr>
          <w:sz w:val="28"/>
          <w:szCs w:val="28"/>
          <w:rtl/>
        </w:rPr>
      </w:pPr>
      <w:r w:rsidRPr="009C5F19">
        <w:rPr>
          <w:rFonts w:hint="cs"/>
          <w:b/>
          <w:bCs/>
          <w:sz w:val="28"/>
          <w:szCs w:val="28"/>
          <w:rtl/>
        </w:rPr>
        <w:t>לאסוף ולכנס מספר הכי גדול של ילדים וילדות (בנפרד, כמובן) לפני בר מצווה ובת מצווה, תינוקות של בית רבן.... שכל זה אמור גם בנוגע לאלו שאחרי גיל בר ובת מצווה..."</w:t>
      </w:r>
    </w:p>
    <w:p w:rsidR="00634F86" w:rsidRDefault="00634F86" w:rsidP="00634F86">
      <w:pPr>
        <w:ind w:firstLine="720"/>
        <w:jc w:val="both"/>
        <w:rPr>
          <w:b/>
          <w:bCs/>
          <w:sz w:val="28"/>
          <w:szCs w:val="28"/>
          <w:rtl/>
        </w:rPr>
      </w:pPr>
      <w:r w:rsidRPr="00A3576B">
        <w:rPr>
          <w:rFonts w:hint="cs"/>
          <w:b/>
          <w:bCs/>
          <w:sz w:val="28"/>
          <w:szCs w:val="28"/>
          <w:rtl/>
        </w:rPr>
        <w:t>דוגמא לבחינת קהלי</w:t>
      </w:r>
      <w:r>
        <w:rPr>
          <w:rFonts w:hint="cs"/>
          <w:b/>
          <w:bCs/>
          <w:sz w:val="28"/>
          <w:szCs w:val="28"/>
          <w:rtl/>
        </w:rPr>
        <w:t xml:space="preserve"> יעד</w:t>
      </w:r>
    </w:p>
    <w:p w:rsidR="00634F86" w:rsidRPr="00165712" w:rsidRDefault="00634F86" w:rsidP="00634F86">
      <w:pPr>
        <w:ind w:firstLine="720"/>
        <w:jc w:val="both"/>
        <w:rPr>
          <w:sz w:val="28"/>
          <w:szCs w:val="28"/>
          <w:rtl/>
        </w:rPr>
      </w:pPr>
      <w:r w:rsidRPr="00165712">
        <w:rPr>
          <w:rFonts w:hint="cs"/>
          <w:sz w:val="28"/>
          <w:szCs w:val="28"/>
          <w:rtl/>
        </w:rPr>
        <w:t>דוגמא</w:t>
      </w:r>
      <w:r>
        <w:rPr>
          <w:rFonts w:hint="cs"/>
          <w:sz w:val="28"/>
          <w:szCs w:val="28"/>
          <w:rtl/>
        </w:rPr>
        <w:t xml:space="preserve"> זו</w:t>
      </w:r>
      <w:r w:rsidRPr="00165712">
        <w:rPr>
          <w:rFonts w:hint="cs"/>
          <w:sz w:val="28"/>
          <w:szCs w:val="28"/>
          <w:rtl/>
        </w:rPr>
        <w:t xml:space="preserve"> מיועדת לבתי חב"ד בארץ ובחו"ל</w:t>
      </w:r>
      <w:r>
        <w:rPr>
          <w:rFonts w:hint="cs"/>
          <w:sz w:val="28"/>
          <w:szCs w:val="28"/>
          <w:rtl/>
        </w:rPr>
        <w:t xml:space="preserve"> ומהווה בסיס תמציתי לבחינת קהלי יעד. אמנם ישנו כאן בסיס לניתוח רחב של קהלי היעד, אך לא מצופה כי בהכרח נעשה בו שימוש לפעילות הקרובה של ל"ג בעומר באם אין בידכם הזמן המתאים, שכן אנו עומדים שלשה שבועות קודם לה, אלא להעלות את המודעות לנכונות והחשיבות של בחינת קהלי היעד.</w:t>
      </w:r>
    </w:p>
    <w:tbl>
      <w:tblPr>
        <w:tblStyle w:val="a9"/>
        <w:bidiVisual/>
        <w:tblW w:w="9757" w:type="dxa"/>
        <w:tblLook w:val="04A0" w:firstRow="1" w:lastRow="0" w:firstColumn="1" w:lastColumn="0" w:noHBand="0" w:noVBand="1"/>
      </w:tblPr>
      <w:tblGrid>
        <w:gridCol w:w="2035"/>
        <w:gridCol w:w="2023"/>
        <w:gridCol w:w="2292"/>
        <w:gridCol w:w="2025"/>
        <w:gridCol w:w="1382"/>
      </w:tblGrid>
      <w:tr w:rsidR="00634F86" w:rsidTr="009A6505">
        <w:tc>
          <w:tcPr>
            <w:tcW w:w="2074" w:type="dxa"/>
          </w:tcPr>
          <w:p w:rsidR="00634F86" w:rsidRPr="00A3576B" w:rsidRDefault="00634F86" w:rsidP="009A6505">
            <w:pPr>
              <w:jc w:val="both"/>
              <w:rPr>
                <w:b/>
                <w:bCs/>
                <w:sz w:val="28"/>
                <w:szCs w:val="28"/>
                <w:rtl/>
              </w:rPr>
            </w:pPr>
            <w:r w:rsidRPr="00A3576B">
              <w:rPr>
                <w:rFonts w:hint="cs"/>
                <w:b/>
                <w:bCs/>
                <w:sz w:val="28"/>
                <w:szCs w:val="28"/>
                <w:rtl/>
              </w:rPr>
              <w:t>גילאים</w:t>
            </w:r>
          </w:p>
        </w:tc>
        <w:tc>
          <w:tcPr>
            <w:tcW w:w="2074" w:type="dxa"/>
          </w:tcPr>
          <w:p w:rsidR="00634F86" w:rsidRPr="00A3576B" w:rsidRDefault="00634F86" w:rsidP="009A6505">
            <w:pPr>
              <w:jc w:val="both"/>
              <w:rPr>
                <w:b/>
                <w:bCs/>
                <w:sz w:val="28"/>
                <w:szCs w:val="28"/>
                <w:rtl/>
              </w:rPr>
            </w:pPr>
            <w:r w:rsidRPr="00A3576B">
              <w:rPr>
                <w:rFonts w:hint="cs"/>
                <w:b/>
                <w:bCs/>
                <w:sz w:val="28"/>
                <w:szCs w:val="28"/>
                <w:rtl/>
              </w:rPr>
              <w:t>מאפיין ראשי</w:t>
            </w:r>
          </w:p>
        </w:tc>
        <w:tc>
          <w:tcPr>
            <w:tcW w:w="2310" w:type="dxa"/>
          </w:tcPr>
          <w:p w:rsidR="00634F86" w:rsidRPr="00A3576B" w:rsidRDefault="00634F86" w:rsidP="009A6505">
            <w:pPr>
              <w:jc w:val="both"/>
              <w:rPr>
                <w:b/>
                <w:bCs/>
                <w:sz w:val="28"/>
                <w:szCs w:val="28"/>
                <w:rtl/>
              </w:rPr>
            </w:pPr>
            <w:r w:rsidRPr="00A3576B">
              <w:rPr>
                <w:rFonts w:hint="cs"/>
                <w:b/>
                <w:bCs/>
                <w:sz w:val="28"/>
                <w:szCs w:val="28"/>
                <w:rtl/>
              </w:rPr>
              <w:t>'צרכים' וגורמי עניין</w:t>
            </w:r>
          </w:p>
        </w:tc>
        <w:tc>
          <w:tcPr>
            <w:tcW w:w="2074" w:type="dxa"/>
          </w:tcPr>
          <w:p w:rsidR="00634F86" w:rsidRPr="00A3576B" w:rsidRDefault="00634F86" w:rsidP="009A6505">
            <w:pPr>
              <w:jc w:val="both"/>
              <w:rPr>
                <w:b/>
                <w:bCs/>
                <w:sz w:val="28"/>
                <w:szCs w:val="28"/>
                <w:rtl/>
              </w:rPr>
            </w:pPr>
            <w:r w:rsidRPr="00A3576B">
              <w:rPr>
                <w:rFonts w:hint="cs"/>
                <w:b/>
                <w:bCs/>
                <w:sz w:val="28"/>
                <w:szCs w:val="28"/>
                <w:rtl/>
              </w:rPr>
              <w:t>מענה למאפיינים</w:t>
            </w:r>
          </w:p>
        </w:tc>
        <w:tc>
          <w:tcPr>
            <w:tcW w:w="1225" w:type="dxa"/>
          </w:tcPr>
          <w:p w:rsidR="00634F86" w:rsidRPr="00A3576B" w:rsidRDefault="00634F86" w:rsidP="009A6505">
            <w:pPr>
              <w:jc w:val="both"/>
              <w:rPr>
                <w:b/>
                <w:bCs/>
                <w:sz w:val="28"/>
                <w:szCs w:val="28"/>
                <w:rtl/>
              </w:rPr>
            </w:pPr>
            <w:r>
              <w:rPr>
                <w:rFonts w:hint="cs"/>
                <w:b/>
                <w:bCs/>
                <w:sz w:val="28"/>
                <w:szCs w:val="28"/>
                <w:rtl/>
              </w:rPr>
              <w:t>מספר משתתפים</w:t>
            </w:r>
          </w:p>
        </w:tc>
      </w:tr>
      <w:tr w:rsidR="00634F86" w:rsidTr="009A6505">
        <w:tc>
          <w:tcPr>
            <w:tcW w:w="2074" w:type="dxa"/>
            <w:vMerge w:val="restart"/>
          </w:tcPr>
          <w:p w:rsidR="00634F86" w:rsidRDefault="00634F86" w:rsidP="009A6505">
            <w:pPr>
              <w:jc w:val="both"/>
              <w:rPr>
                <w:sz w:val="28"/>
                <w:szCs w:val="28"/>
                <w:rtl/>
              </w:rPr>
            </w:pPr>
            <w:r>
              <w:rPr>
                <w:rFonts w:hint="cs"/>
                <w:sz w:val="28"/>
                <w:szCs w:val="28"/>
                <w:rtl/>
              </w:rPr>
              <w:t>0-3</w:t>
            </w:r>
          </w:p>
        </w:tc>
        <w:tc>
          <w:tcPr>
            <w:tcW w:w="2074" w:type="dxa"/>
          </w:tcPr>
          <w:p w:rsidR="00634F86" w:rsidRDefault="00634F86" w:rsidP="009A6505">
            <w:pPr>
              <w:jc w:val="both"/>
              <w:rPr>
                <w:sz w:val="28"/>
                <w:szCs w:val="28"/>
                <w:rtl/>
              </w:rPr>
            </w:pPr>
            <w:r>
              <w:rPr>
                <w:rFonts w:hint="cs"/>
                <w:sz w:val="28"/>
                <w:szCs w:val="28"/>
                <w:rtl/>
              </w:rPr>
              <w:t>ילדי מעונות</w:t>
            </w:r>
          </w:p>
        </w:tc>
        <w:tc>
          <w:tcPr>
            <w:tcW w:w="2310" w:type="dxa"/>
          </w:tcPr>
          <w:p w:rsidR="00634F86" w:rsidRDefault="00634F86" w:rsidP="009A6505">
            <w:pPr>
              <w:jc w:val="both"/>
              <w:rPr>
                <w:sz w:val="28"/>
                <w:szCs w:val="28"/>
                <w:rtl/>
              </w:rPr>
            </w:pPr>
            <w:r>
              <w:rPr>
                <w:rFonts w:hint="cs"/>
                <w:sz w:val="28"/>
                <w:szCs w:val="28"/>
                <w:rtl/>
              </w:rPr>
              <w:t>בדרך כלל תלויים בהוריהם. מבינים חזות וקול שחוזרים על עצמם.</w:t>
            </w:r>
          </w:p>
          <w:p w:rsidR="00634F86" w:rsidRDefault="00634F86" w:rsidP="009A6505">
            <w:pPr>
              <w:jc w:val="both"/>
              <w:rPr>
                <w:sz w:val="28"/>
                <w:szCs w:val="28"/>
                <w:rtl/>
              </w:rPr>
            </w:pPr>
            <w:r>
              <w:rPr>
                <w:rFonts w:hint="cs"/>
                <w:sz w:val="28"/>
                <w:szCs w:val="28"/>
                <w:rtl/>
              </w:rPr>
              <w:t>הגן מהווה 'קבוצה'</w:t>
            </w:r>
          </w:p>
        </w:tc>
        <w:tc>
          <w:tcPr>
            <w:tcW w:w="2074" w:type="dxa"/>
          </w:tcPr>
          <w:p w:rsidR="00634F86" w:rsidRDefault="00634F86" w:rsidP="009A6505">
            <w:pPr>
              <w:jc w:val="both"/>
              <w:rPr>
                <w:sz w:val="28"/>
                <w:szCs w:val="28"/>
                <w:rtl/>
              </w:rPr>
            </w:pPr>
            <w:r>
              <w:rPr>
                <w:rFonts w:hint="cs"/>
                <w:sz w:val="28"/>
                <w:szCs w:val="28"/>
                <w:rtl/>
              </w:rPr>
              <w:t>חולצות מיוחדות להורי הילדים שיגיעו, לכל גן בצבע קבוצתי מיוחד.</w:t>
            </w:r>
          </w:p>
        </w:tc>
        <w:tc>
          <w:tcPr>
            <w:tcW w:w="1225" w:type="dxa"/>
          </w:tcPr>
          <w:p w:rsidR="00634F86" w:rsidRDefault="00634F86" w:rsidP="009A6505">
            <w:pPr>
              <w:jc w:val="both"/>
              <w:rPr>
                <w:sz w:val="28"/>
                <w:szCs w:val="28"/>
                <w:rtl/>
              </w:rPr>
            </w:pPr>
            <w:r>
              <w:rPr>
                <w:rFonts w:hint="cs"/>
                <w:sz w:val="28"/>
                <w:szCs w:val="28"/>
                <w:rtl/>
              </w:rPr>
              <w:t>600</w:t>
            </w:r>
          </w:p>
        </w:tc>
      </w:tr>
      <w:tr w:rsidR="00634F86" w:rsidTr="009A6505">
        <w:tc>
          <w:tcPr>
            <w:tcW w:w="2074" w:type="dxa"/>
            <w:vMerge/>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ילדים שלא במעונות</w:t>
            </w:r>
          </w:p>
        </w:tc>
        <w:tc>
          <w:tcPr>
            <w:tcW w:w="2310" w:type="dxa"/>
          </w:tcPr>
          <w:p w:rsidR="00634F86" w:rsidRDefault="00634F86" w:rsidP="009A6505">
            <w:pPr>
              <w:jc w:val="both"/>
              <w:rPr>
                <w:sz w:val="28"/>
                <w:szCs w:val="28"/>
                <w:rtl/>
              </w:rPr>
            </w:pPr>
            <w:r>
              <w:rPr>
                <w:rFonts w:hint="cs"/>
                <w:sz w:val="28"/>
                <w:szCs w:val="28"/>
                <w:rtl/>
              </w:rPr>
              <w:t>בדרך כלל תלויים בהוריהם. מבינים חזות וקול שחוזרים על עצמם.</w:t>
            </w:r>
          </w:p>
          <w:p w:rsidR="00634F86" w:rsidRDefault="00634F86" w:rsidP="009A6505">
            <w:pPr>
              <w:jc w:val="both"/>
              <w:rPr>
                <w:sz w:val="28"/>
                <w:szCs w:val="28"/>
                <w:rtl/>
              </w:rPr>
            </w:pPr>
            <w:r>
              <w:rPr>
                <w:rFonts w:hint="cs"/>
                <w:sz w:val="28"/>
                <w:szCs w:val="28"/>
                <w:rtl/>
              </w:rPr>
              <w:t>ההורים מחפשים פעילות שתוציא אותם מהבית עם ילדיהם</w:t>
            </w:r>
          </w:p>
        </w:tc>
        <w:tc>
          <w:tcPr>
            <w:tcW w:w="2074" w:type="dxa"/>
          </w:tcPr>
          <w:p w:rsidR="00634F86" w:rsidRDefault="00634F86" w:rsidP="009A6505">
            <w:pPr>
              <w:jc w:val="both"/>
              <w:rPr>
                <w:sz w:val="28"/>
                <w:szCs w:val="28"/>
                <w:rtl/>
              </w:rPr>
            </w:pPr>
            <w:r>
              <w:rPr>
                <w:rFonts w:hint="cs"/>
                <w:sz w:val="28"/>
                <w:szCs w:val="28"/>
                <w:rtl/>
              </w:rPr>
              <w:t>פעילות לילדים שתגרום להורים להביאם.</w:t>
            </w:r>
          </w:p>
        </w:tc>
        <w:tc>
          <w:tcPr>
            <w:tcW w:w="1225" w:type="dxa"/>
          </w:tcPr>
          <w:p w:rsidR="00634F86" w:rsidRDefault="00634F86" w:rsidP="009A6505">
            <w:pPr>
              <w:jc w:val="both"/>
              <w:rPr>
                <w:sz w:val="28"/>
                <w:szCs w:val="28"/>
                <w:rtl/>
              </w:rPr>
            </w:pPr>
            <w:r>
              <w:rPr>
                <w:rFonts w:hint="cs"/>
                <w:sz w:val="28"/>
                <w:szCs w:val="28"/>
                <w:rtl/>
              </w:rPr>
              <w:t>150</w:t>
            </w:r>
          </w:p>
        </w:tc>
      </w:tr>
      <w:tr w:rsidR="00634F86" w:rsidTr="009A6505">
        <w:tc>
          <w:tcPr>
            <w:tcW w:w="2074" w:type="dxa"/>
          </w:tcPr>
          <w:p w:rsidR="00634F86" w:rsidRDefault="00634F86" w:rsidP="009A6505">
            <w:pPr>
              <w:jc w:val="both"/>
              <w:rPr>
                <w:sz w:val="28"/>
                <w:szCs w:val="28"/>
                <w:rtl/>
              </w:rPr>
            </w:pPr>
            <w:r>
              <w:rPr>
                <w:rFonts w:hint="cs"/>
                <w:sz w:val="28"/>
                <w:szCs w:val="28"/>
                <w:rtl/>
              </w:rPr>
              <w:lastRenderedPageBreak/>
              <w:t>3-6</w:t>
            </w:r>
          </w:p>
        </w:tc>
        <w:tc>
          <w:tcPr>
            <w:tcW w:w="2074" w:type="dxa"/>
          </w:tcPr>
          <w:p w:rsidR="00634F86" w:rsidRDefault="00634F86" w:rsidP="009A6505">
            <w:pPr>
              <w:jc w:val="both"/>
              <w:rPr>
                <w:sz w:val="28"/>
                <w:szCs w:val="28"/>
                <w:rtl/>
              </w:rPr>
            </w:pPr>
            <w:r>
              <w:rPr>
                <w:rFonts w:hint="cs"/>
                <w:sz w:val="28"/>
                <w:szCs w:val="28"/>
                <w:rtl/>
              </w:rPr>
              <w:t>ילדי גנים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r>
              <w:rPr>
                <w:rFonts w:hint="cs"/>
                <w:sz w:val="28"/>
                <w:szCs w:val="28"/>
                <w:rtl/>
              </w:rPr>
              <w:t>1500</w:t>
            </w:r>
          </w:p>
        </w:tc>
      </w:tr>
      <w:tr w:rsidR="00634F86" w:rsidTr="009A6505">
        <w:tc>
          <w:tcPr>
            <w:tcW w:w="2074" w:type="dxa"/>
            <w:vMerge w:val="restart"/>
          </w:tcPr>
          <w:p w:rsidR="00634F86" w:rsidRDefault="00634F86" w:rsidP="009A6505">
            <w:pPr>
              <w:tabs>
                <w:tab w:val="right" w:pos="1858"/>
              </w:tabs>
              <w:jc w:val="both"/>
              <w:rPr>
                <w:sz w:val="28"/>
                <w:szCs w:val="28"/>
                <w:rtl/>
              </w:rPr>
            </w:pPr>
            <w:r>
              <w:rPr>
                <w:rFonts w:hint="cs"/>
                <w:sz w:val="28"/>
                <w:szCs w:val="28"/>
                <w:rtl/>
              </w:rPr>
              <w:t>7-10</w:t>
            </w:r>
            <w:r>
              <w:rPr>
                <w:sz w:val="28"/>
                <w:szCs w:val="28"/>
                <w:rtl/>
              </w:rPr>
              <w:tab/>
            </w:r>
          </w:p>
        </w:tc>
        <w:tc>
          <w:tcPr>
            <w:tcW w:w="2074" w:type="dxa"/>
          </w:tcPr>
          <w:p w:rsidR="00634F86" w:rsidRDefault="00634F86" w:rsidP="009A6505">
            <w:pPr>
              <w:jc w:val="both"/>
              <w:rPr>
                <w:sz w:val="28"/>
                <w:szCs w:val="28"/>
                <w:rtl/>
              </w:rPr>
            </w:pPr>
            <w:r>
              <w:rPr>
                <w:rFonts w:hint="cs"/>
                <w:sz w:val="28"/>
                <w:szCs w:val="28"/>
                <w:rtl/>
              </w:rPr>
              <w:t>ילדי בית ספר יסודי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tcPr>
          <w:p w:rsidR="00634F86" w:rsidRDefault="00634F86" w:rsidP="009A6505">
            <w:pPr>
              <w:tabs>
                <w:tab w:val="right" w:pos="1858"/>
              </w:tabs>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ילדי בית ספר יסודי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val="restart"/>
          </w:tcPr>
          <w:p w:rsidR="00634F86" w:rsidRDefault="00634F86" w:rsidP="009A6505">
            <w:pPr>
              <w:jc w:val="both"/>
              <w:rPr>
                <w:sz w:val="28"/>
                <w:szCs w:val="28"/>
                <w:rtl/>
              </w:rPr>
            </w:pPr>
            <w:r>
              <w:rPr>
                <w:rFonts w:hint="cs"/>
                <w:sz w:val="28"/>
                <w:szCs w:val="28"/>
                <w:rtl/>
              </w:rPr>
              <w:t>10-15</w:t>
            </w:r>
          </w:p>
        </w:tc>
        <w:tc>
          <w:tcPr>
            <w:tcW w:w="2074" w:type="dxa"/>
          </w:tcPr>
          <w:p w:rsidR="00634F86" w:rsidRDefault="00634F86" w:rsidP="009A6505">
            <w:pPr>
              <w:jc w:val="both"/>
              <w:rPr>
                <w:sz w:val="28"/>
                <w:szCs w:val="28"/>
                <w:rtl/>
              </w:rPr>
            </w:pPr>
            <w:r>
              <w:rPr>
                <w:rFonts w:hint="cs"/>
                <w:sz w:val="28"/>
                <w:szCs w:val="28"/>
                <w:rtl/>
              </w:rPr>
              <w:t>ילדי בית ספר תיכון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ילדי בית ספר תיכון בנים</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16-18</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val="restart"/>
          </w:tcPr>
          <w:p w:rsidR="00634F86" w:rsidRDefault="00634F86" w:rsidP="009A6505">
            <w:pPr>
              <w:jc w:val="both"/>
              <w:rPr>
                <w:sz w:val="28"/>
                <w:szCs w:val="28"/>
                <w:rtl/>
              </w:rPr>
            </w:pPr>
            <w:r>
              <w:rPr>
                <w:rFonts w:hint="cs"/>
                <w:sz w:val="28"/>
                <w:szCs w:val="28"/>
                <w:rtl/>
              </w:rPr>
              <w:t>23-24</w:t>
            </w:r>
          </w:p>
        </w:tc>
        <w:tc>
          <w:tcPr>
            <w:tcW w:w="2074" w:type="dxa"/>
          </w:tcPr>
          <w:p w:rsidR="00634F86" w:rsidRDefault="00634F86" w:rsidP="009A6505">
            <w:pPr>
              <w:jc w:val="both"/>
              <w:rPr>
                <w:sz w:val="28"/>
                <w:szCs w:val="28"/>
                <w:rtl/>
              </w:rPr>
            </w:pPr>
            <w:r>
              <w:rPr>
                <w:rFonts w:hint="cs"/>
                <w:sz w:val="28"/>
                <w:szCs w:val="28"/>
                <w:rtl/>
              </w:rPr>
              <w:t>חיילים משוחררים בישראל</w:t>
            </w: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vMerge/>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t>חיילים משוחררים בחו"ל</w:t>
            </w:r>
          </w:p>
        </w:tc>
        <w:tc>
          <w:tcPr>
            <w:tcW w:w="2310" w:type="dxa"/>
          </w:tcPr>
          <w:p w:rsidR="00634F86" w:rsidRDefault="00634F86" w:rsidP="009A6505">
            <w:pPr>
              <w:pStyle w:val="aa"/>
              <w:numPr>
                <w:ilvl w:val="0"/>
                <w:numId w:val="2"/>
              </w:numPr>
              <w:spacing w:after="0" w:line="240" w:lineRule="auto"/>
              <w:jc w:val="both"/>
              <w:rPr>
                <w:sz w:val="28"/>
                <w:szCs w:val="28"/>
              </w:rPr>
            </w:pPr>
            <w:r>
              <w:rPr>
                <w:rFonts w:hint="cs"/>
                <w:sz w:val="28"/>
                <w:szCs w:val="28"/>
                <w:rtl/>
              </w:rPr>
              <w:t>אווירה משפחתית</w:t>
            </w:r>
          </w:p>
          <w:p w:rsidR="00634F86" w:rsidRDefault="00634F86" w:rsidP="009A6505">
            <w:pPr>
              <w:pStyle w:val="aa"/>
              <w:numPr>
                <w:ilvl w:val="0"/>
                <w:numId w:val="2"/>
              </w:numPr>
              <w:spacing w:after="0" w:line="240" w:lineRule="auto"/>
              <w:jc w:val="both"/>
              <w:rPr>
                <w:sz w:val="28"/>
                <w:szCs w:val="28"/>
              </w:rPr>
            </w:pPr>
            <w:r>
              <w:rPr>
                <w:rFonts w:hint="cs"/>
                <w:sz w:val="28"/>
                <w:szCs w:val="28"/>
                <w:rtl/>
              </w:rPr>
              <w:t>אוכל בסגנון מקומי</w:t>
            </w:r>
          </w:p>
          <w:p w:rsidR="00634F86" w:rsidRPr="00165712" w:rsidRDefault="00634F86" w:rsidP="009A6505">
            <w:pPr>
              <w:pStyle w:val="aa"/>
              <w:numPr>
                <w:ilvl w:val="0"/>
                <w:numId w:val="2"/>
              </w:numPr>
              <w:spacing w:after="0" w:line="240" w:lineRule="auto"/>
              <w:jc w:val="both"/>
              <w:rPr>
                <w:sz w:val="28"/>
                <w:szCs w:val="28"/>
                <w:rtl/>
              </w:rPr>
            </w:pPr>
            <w:r>
              <w:rPr>
                <w:rFonts w:hint="cs"/>
                <w:sz w:val="28"/>
                <w:szCs w:val="28"/>
                <w:rtl/>
              </w:rPr>
              <w:t>חוויה קבוצתית (חלקם)</w:t>
            </w: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24-27</w:t>
            </w:r>
          </w:p>
        </w:tc>
        <w:tc>
          <w:tcPr>
            <w:tcW w:w="2074" w:type="dxa"/>
          </w:tcPr>
          <w:p w:rsidR="00634F86" w:rsidRDefault="00634F86" w:rsidP="009A6505">
            <w:pPr>
              <w:jc w:val="both"/>
              <w:rPr>
                <w:sz w:val="28"/>
                <w:szCs w:val="28"/>
                <w:rtl/>
              </w:rPr>
            </w:pPr>
            <w:r>
              <w:rPr>
                <w:rFonts w:hint="cs"/>
                <w:sz w:val="28"/>
                <w:szCs w:val="28"/>
                <w:rtl/>
              </w:rPr>
              <w:t>סטודנטים</w:t>
            </w:r>
          </w:p>
        </w:tc>
        <w:tc>
          <w:tcPr>
            <w:tcW w:w="2310" w:type="dxa"/>
          </w:tcPr>
          <w:p w:rsidR="00634F86" w:rsidRDefault="00634F86" w:rsidP="009A6505">
            <w:pPr>
              <w:pStyle w:val="aa"/>
              <w:numPr>
                <w:ilvl w:val="0"/>
                <w:numId w:val="1"/>
              </w:numPr>
              <w:spacing w:after="0" w:line="240" w:lineRule="auto"/>
              <w:jc w:val="both"/>
              <w:rPr>
                <w:sz w:val="28"/>
                <w:szCs w:val="28"/>
              </w:rPr>
            </w:pPr>
            <w:r>
              <w:rPr>
                <w:rFonts w:hint="cs"/>
                <w:sz w:val="28"/>
                <w:szCs w:val="28"/>
                <w:rtl/>
              </w:rPr>
              <w:t xml:space="preserve">חובבי </w:t>
            </w:r>
            <w:r w:rsidRPr="00165712">
              <w:rPr>
                <w:rFonts w:hint="cs"/>
                <w:sz w:val="28"/>
                <w:szCs w:val="28"/>
                <w:rtl/>
              </w:rPr>
              <w:t>אירועים חברתיים</w:t>
            </w:r>
          </w:p>
          <w:p w:rsidR="00634F86" w:rsidRPr="00165712" w:rsidRDefault="00634F86" w:rsidP="009A6505">
            <w:pPr>
              <w:pStyle w:val="aa"/>
              <w:numPr>
                <w:ilvl w:val="0"/>
                <w:numId w:val="1"/>
              </w:numPr>
              <w:spacing w:after="0" w:line="240" w:lineRule="auto"/>
              <w:jc w:val="both"/>
              <w:rPr>
                <w:sz w:val="28"/>
                <w:szCs w:val="28"/>
                <w:rtl/>
              </w:rPr>
            </w:pPr>
            <w:r>
              <w:rPr>
                <w:rFonts w:hint="cs"/>
                <w:sz w:val="28"/>
                <w:szCs w:val="28"/>
                <w:rtl/>
              </w:rPr>
              <w:t>מחולקים לפי מחלקות לימוד</w:t>
            </w:r>
          </w:p>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r>
              <w:rPr>
                <w:rFonts w:hint="cs"/>
                <w:sz w:val="28"/>
                <w:szCs w:val="28"/>
                <w:rtl/>
              </w:rPr>
              <w:lastRenderedPageBreak/>
              <w:t>קיום אירוע חברתי</w:t>
            </w:r>
          </w:p>
          <w:p w:rsidR="00634F86" w:rsidRDefault="00634F86" w:rsidP="009A6505">
            <w:pPr>
              <w:jc w:val="both"/>
              <w:rPr>
                <w:sz w:val="28"/>
                <w:szCs w:val="28"/>
                <w:rtl/>
              </w:rPr>
            </w:pPr>
            <w:r>
              <w:rPr>
                <w:rFonts w:hint="cs"/>
                <w:sz w:val="28"/>
                <w:szCs w:val="28"/>
                <w:rtl/>
              </w:rPr>
              <w:t>ו/או</w:t>
            </w:r>
          </w:p>
          <w:p w:rsidR="00634F86" w:rsidRDefault="00634F86" w:rsidP="009A6505">
            <w:pPr>
              <w:jc w:val="both"/>
              <w:rPr>
                <w:sz w:val="28"/>
                <w:szCs w:val="28"/>
                <w:rtl/>
              </w:rPr>
            </w:pPr>
            <w:r>
              <w:rPr>
                <w:rFonts w:hint="cs"/>
                <w:sz w:val="28"/>
                <w:szCs w:val="28"/>
                <w:rtl/>
              </w:rPr>
              <w:lastRenderedPageBreak/>
              <w:t>קיום תחרות משתתפים לפי מחלקות לימוד</w:t>
            </w:r>
          </w:p>
        </w:tc>
        <w:tc>
          <w:tcPr>
            <w:tcW w:w="1225" w:type="dxa"/>
          </w:tcPr>
          <w:p w:rsidR="00634F86" w:rsidRDefault="00634F86" w:rsidP="009A6505">
            <w:pPr>
              <w:jc w:val="both"/>
              <w:rPr>
                <w:sz w:val="28"/>
                <w:szCs w:val="28"/>
                <w:rtl/>
              </w:rPr>
            </w:pPr>
            <w:r>
              <w:rPr>
                <w:rFonts w:hint="cs"/>
                <w:sz w:val="28"/>
                <w:szCs w:val="28"/>
                <w:rtl/>
              </w:rPr>
              <w:lastRenderedPageBreak/>
              <w:t>10,000</w:t>
            </w:r>
          </w:p>
        </w:tc>
      </w:tr>
      <w:tr w:rsidR="00634F86" w:rsidTr="009A6505">
        <w:tc>
          <w:tcPr>
            <w:tcW w:w="2074" w:type="dxa"/>
          </w:tcPr>
          <w:p w:rsidR="00634F86" w:rsidRDefault="00634F86" w:rsidP="009A6505">
            <w:pPr>
              <w:jc w:val="both"/>
              <w:rPr>
                <w:sz w:val="28"/>
                <w:szCs w:val="28"/>
                <w:rtl/>
              </w:rPr>
            </w:pPr>
            <w:r>
              <w:rPr>
                <w:rFonts w:hint="cs"/>
                <w:sz w:val="28"/>
                <w:szCs w:val="28"/>
                <w:rtl/>
              </w:rPr>
              <w:lastRenderedPageBreak/>
              <w:t>27-30</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30-45</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45-60</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r w:rsidR="00634F86" w:rsidTr="009A6505">
        <w:tc>
          <w:tcPr>
            <w:tcW w:w="2074" w:type="dxa"/>
          </w:tcPr>
          <w:p w:rsidR="00634F86" w:rsidRDefault="00634F86" w:rsidP="009A6505">
            <w:pPr>
              <w:jc w:val="both"/>
              <w:rPr>
                <w:sz w:val="28"/>
                <w:szCs w:val="28"/>
                <w:rtl/>
              </w:rPr>
            </w:pPr>
            <w:r>
              <w:rPr>
                <w:rFonts w:hint="cs"/>
                <w:sz w:val="28"/>
                <w:szCs w:val="28"/>
                <w:rtl/>
              </w:rPr>
              <w:t>60+</w:t>
            </w:r>
          </w:p>
        </w:tc>
        <w:tc>
          <w:tcPr>
            <w:tcW w:w="2074" w:type="dxa"/>
          </w:tcPr>
          <w:p w:rsidR="00634F86" w:rsidRDefault="00634F86" w:rsidP="009A6505">
            <w:pPr>
              <w:jc w:val="both"/>
              <w:rPr>
                <w:sz w:val="28"/>
                <w:szCs w:val="28"/>
                <w:rtl/>
              </w:rPr>
            </w:pPr>
          </w:p>
        </w:tc>
        <w:tc>
          <w:tcPr>
            <w:tcW w:w="2310" w:type="dxa"/>
          </w:tcPr>
          <w:p w:rsidR="00634F86" w:rsidRDefault="00634F86" w:rsidP="009A6505">
            <w:pPr>
              <w:jc w:val="both"/>
              <w:rPr>
                <w:sz w:val="28"/>
                <w:szCs w:val="28"/>
                <w:rtl/>
              </w:rPr>
            </w:pPr>
          </w:p>
        </w:tc>
        <w:tc>
          <w:tcPr>
            <w:tcW w:w="2074" w:type="dxa"/>
          </w:tcPr>
          <w:p w:rsidR="00634F86" w:rsidRDefault="00634F86" w:rsidP="009A6505">
            <w:pPr>
              <w:jc w:val="both"/>
              <w:rPr>
                <w:sz w:val="28"/>
                <w:szCs w:val="28"/>
                <w:rtl/>
              </w:rPr>
            </w:pPr>
          </w:p>
        </w:tc>
        <w:tc>
          <w:tcPr>
            <w:tcW w:w="1225" w:type="dxa"/>
          </w:tcPr>
          <w:p w:rsidR="00634F86" w:rsidRDefault="00634F86" w:rsidP="009A6505">
            <w:pPr>
              <w:jc w:val="both"/>
              <w:rPr>
                <w:sz w:val="28"/>
                <w:szCs w:val="28"/>
                <w:rtl/>
              </w:rPr>
            </w:pPr>
          </w:p>
        </w:tc>
      </w:tr>
    </w:tbl>
    <w:p w:rsidR="00634F86" w:rsidRDefault="00634F86" w:rsidP="00634F86">
      <w:pPr>
        <w:rPr>
          <w:sz w:val="28"/>
          <w:szCs w:val="28"/>
          <w:rtl/>
        </w:rPr>
      </w:pPr>
    </w:p>
    <w:p w:rsidR="00634F86" w:rsidRPr="00CD76C8" w:rsidRDefault="00634F86" w:rsidP="00634F86">
      <w:pPr>
        <w:rPr>
          <w:b/>
          <w:bCs/>
          <w:sz w:val="28"/>
          <w:szCs w:val="28"/>
          <w:rtl/>
        </w:rPr>
      </w:pPr>
      <w:r w:rsidRPr="00CD76C8">
        <w:rPr>
          <w:rFonts w:hint="cs"/>
          <w:b/>
          <w:bCs/>
          <w:sz w:val="28"/>
          <w:szCs w:val="28"/>
          <w:rtl/>
        </w:rPr>
        <w:t>המסר המרכזי</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p>
    <w:p w:rsidR="00634F86" w:rsidRPr="00CD76C8" w:rsidRDefault="00634F86" w:rsidP="00634F86">
      <w:pPr>
        <w:rPr>
          <w:b/>
          <w:bCs/>
          <w:sz w:val="28"/>
          <w:szCs w:val="28"/>
          <w:rtl/>
        </w:rPr>
      </w:pPr>
      <w:r w:rsidRPr="00CD76C8">
        <w:rPr>
          <w:rFonts w:hint="cs"/>
          <w:b/>
          <w:bCs/>
          <w:sz w:val="28"/>
          <w:szCs w:val="28"/>
          <w:rtl/>
        </w:rPr>
        <w:t>סגנון הפעילות</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p>
    <w:p w:rsidR="00634F86" w:rsidRPr="00CD76C8" w:rsidRDefault="00634F86" w:rsidP="00634F86">
      <w:pPr>
        <w:rPr>
          <w:b/>
          <w:bCs/>
          <w:sz w:val="28"/>
          <w:szCs w:val="28"/>
          <w:rtl/>
        </w:rPr>
      </w:pPr>
      <w:r w:rsidRPr="00CD76C8">
        <w:rPr>
          <w:rFonts w:hint="cs"/>
          <w:b/>
          <w:bCs/>
          <w:sz w:val="28"/>
          <w:szCs w:val="28"/>
          <w:rtl/>
        </w:rPr>
        <w:t>דרכי פעולה כלליות</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Pr="00CD76C8" w:rsidRDefault="00634F86" w:rsidP="00634F86">
      <w:pPr>
        <w:rPr>
          <w:b/>
          <w:bCs/>
          <w:sz w:val="28"/>
          <w:szCs w:val="28"/>
          <w:rtl/>
        </w:rPr>
      </w:pPr>
      <w:r w:rsidRPr="00CD76C8">
        <w:rPr>
          <w:rFonts w:hint="cs"/>
          <w:b/>
          <w:bCs/>
          <w:sz w:val="28"/>
          <w:szCs w:val="28"/>
          <w:rtl/>
        </w:rPr>
        <w:lastRenderedPageBreak/>
        <w:t>פירוט דרכי הפעולה</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Default="00634F86" w:rsidP="00634F86">
      <w:pPr>
        <w:rPr>
          <w:sz w:val="28"/>
          <w:szCs w:val="28"/>
          <w:rtl/>
        </w:rPr>
      </w:pPr>
      <w:r>
        <w:rPr>
          <w:rFonts w:hint="cs"/>
          <w:sz w:val="28"/>
          <w:szCs w:val="28"/>
          <w:rtl/>
        </w:rPr>
        <w:t>_____________________________________________________________</w:t>
      </w:r>
    </w:p>
    <w:p w:rsidR="00634F86" w:rsidRPr="00634F86" w:rsidRDefault="00634F86" w:rsidP="0032646B">
      <w:pPr>
        <w:bidi w:val="0"/>
        <w:spacing w:after="0" w:line="240" w:lineRule="auto"/>
        <w:rPr>
          <w:sz w:val="28"/>
          <w:szCs w:val="28"/>
        </w:rPr>
      </w:pPr>
    </w:p>
    <w:sectPr w:rsidR="00634F86" w:rsidRPr="00634F86" w:rsidSect="00D902A9">
      <w:headerReference w:type="default" r:id="rId14"/>
      <w:footerReference w:type="default" r:id="rId15"/>
      <w:pgSz w:w="11906" w:h="16838"/>
      <w:pgMar w:top="2237"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A76" w:rsidRDefault="00123A76" w:rsidP="00794186">
      <w:pPr>
        <w:spacing w:after="0" w:line="240" w:lineRule="auto"/>
      </w:pPr>
      <w:r>
        <w:separator/>
      </w:r>
    </w:p>
  </w:endnote>
  <w:endnote w:type="continuationSeparator" w:id="0">
    <w:p w:rsidR="00123A76" w:rsidRDefault="00123A76" w:rsidP="0079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93" w:rsidRPr="007C1F93" w:rsidRDefault="007C1F93" w:rsidP="007C1F93">
    <w:pPr>
      <w:pStyle w:val="a7"/>
      <w:jc w:val="center"/>
      <w:rPr>
        <w:b/>
        <w:bCs/>
        <w:sz w:val="18"/>
        <w:szCs w:val="18"/>
        <w:rtl/>
      </w:rPr>
    </w:pPr>
    <w:r w:rsidRPr="007C1F93">
      <w:rPr>
        <w:sz w:val="18"/>
        <w:szCs w:val="18"/>
        <w:rtl/>
        <w:lang w:val="he-IL"/>
      </w:rPr>
      <w:t xml:space="preserve">עמוד </w:t>
    </w:r>
    <w:r w:rsidRPr="007C1F93">
      <w:rPr>
        <w:b/>
        <w:bCs/>
        <w:sz w:val="18"/>
        <w:szCs w:val="18"/>
        <w:rtl/>
      </w:rPr>
      <w:fldChar w:fldCharType="begin"/>
    </w:r>
    <w:r w:rsidRPr="007C1F93">
      <w:rPr>
        <w:b/>
        <w:bCs/>
        <w:sz w:val="18"/>
        <w:szCs w:val="18"/>
      </w:rPr>
      <w:instrText>PAGE  \* Arabic  \* MERGEFORMAT</w:instrText>
    </w:r>
    <w:r w:rsidRPr="007C1F93">
      <w:rPr>
        <w:b/>
        <w:bCs/>
        <w:sz w:val="18"/>
        <w:szCs w:val="18"/>
        <w:rtl/>
      </w:rPr>
      <w:fldChar w:fldCharType="separate"/>
    </w:r>
    <w:r w:rsidR="008D6018" w:rsidRPr="008D6018">
      <w:rPr>
        <w:b/>
        <w:bCs/>
        <w:noProof/>
        <w:sz w:val="18"/>
        <w:szCs w:val="18"/>
        <w:rtl/>
        <w:lang w:val="he-IL"/>
      </w:rPr>
      <w:t>8</w:t>
    </w:r>
    <w:r w:rsidRPr="007C1F93">
      <w:rPr>
        <w:b/>
        <w:bCs/>
        <w:sz w:val="18"/>
        <w:szCs w:val="18"/>
        <w:rtl/>
      </w:rPr>
      <w:fldChar w:fldCharType="end"/>
    </w:r>
    <w:r w:rsidRPr="007C1F93">
      <w:rPr>
        <w:sz w:val="18"/>
        <w:szCs w:val="18"/>
        <w:rtl/>
        <w:lang w:val="he-IL"/>
      </w:rPr>
      <w:t xml:space="preserve"> מתוך </w:t>
    </w:r>
    <w:r w:rsidRPr="007C1F93">
      <w:rPr>
        <w:b/>
        <w:bCs/>
        <w:sz w:val="18"/>
        <w:szCs w:val="18"/>
        <w:rtl/>
      </w:rPr>
      <w:fldChar w:fldCharType="begin"/>
    </w:r>
    <w:r w:rsidRPr="007C1F93">
      <w:rPr>
        <w:b/>
        <w:bCs/>
        <w:sz w:val="18"/>
        <w:szCs w:val="18"/>
      </w:rPr>
      <w:instrText>NUMPAGES  \* Arabic  \* MERGEFORMAT</w:instrText>
    </w:r>
    <w:r w:rsidRPr="007C1F93">
      <w:rPr>
        <w:b/>
        <w:bCs/>
        <w:sz w:val="18"/>
        <w:szCs w:val="18"/>
        <w:rtl/>
      </w:rPr>
      <w:fldChar w:fldCharType="separate"/>
    </w:r>
    <w:r w:rsidR="008D6018" w:rsidRPr="008D6018">
      <w:rPr>
        <w:b/>
        <w:bCs/>
        <w:noProof/>
        <w:sz w:val="18"/>
        <w:szCs w:val="18"/>
        <w:rtl/>
        <w:lang w:val="he-IL"/>
      </w:rPr>
      <w:t>13</w:t>
    </w:r>
    <w:r w:rsidRPr="007C1F93">
      <w:rPr>
        <w:b/>
        <w:bCs/>
        <w:sz w:val="18"/>
        <w:szCs w:val="18"/>
        <w:rtl/>
      </w:rPr>
      <w:fldChar w:fldCharType="end"/>
    </w:r>
  </w:p>
  <w:p w:rsidR="007C1F93" w:rsidRDefault="007C1F93" w:rsidP="007C1F93">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A76" w:rsidRDefault="00123A76" w:rsidP="00794186">
      <w:pPr>
        <w:spacing w:after="0" w:line="240" w:lineRule="auto"/>
      </w:pPr>
      <w:r>
        <w:separator/>
      </w:r>
    </w:p>
  </w:footnote>
  <w:footnote w:type="continuationSeparator" w:id="0">
    <w:p w:rsidR="00123A76" w:rsidRDefault="00123A76" w:rsidP="0079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86" w:rsidRDefault="00832243" w:rsidP="00794186">
    <w:pPr>
      <w:pStyle w:val="a5"/>
      <w:ind w:left="42"/>
      <w:rPr>
        <w:rFonts w:cs="David"/>
        <w:rtl/>
      </w:rPr>
    </w:pPr>
    <w:r>
      <w:rPr>
        <w:noProof/>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-448310</wp:posOffset>
          </wp:positionV>
          <wp:extent cx="7556500" cy="10692130"/>
          <wp:effectExtent l="0" t="0" r="0" b="0"/>
          <wp:wrapNone/>
          <wp:docPr id="5" name="תמונה 5" descr="Blank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186" w:rsidRPr="00794186">
      <w:rPr>
        <w:rFonts w:cs="David" w:hint="cs"/>
        <w:rtl/>
      </w:rPr>
      <w:t>ב"ה</w:t>
    </w:r>
  </w:p>
  <w:p w:rsidR="00832243" w:rsidRDefault="00832243" w:rsidP="00794186">
    <w:pPr>
      <w:pStyle w:val="a5"/>
      <w:ind w:left="42"/>
      <w:rPr>
        <w:rFonts w:cs="David"/>
        <w:rtl/>
      </w:rPr>
    </w:pPr>
    <w:r>
      <w:rPr>
        <w:rFonts w:cs="David" w:hint="cs"/>
        <w:rtl/>
      </w:rPr>
      <w:t>‏יום</w:t>
    </w:r>
    <w:r>
      <w:rPr>
        <w:rFonts w:cs="David" w:hint="eastAsia"/>
        <w:rtl/>
      </w:rPr>
      <w:t> </w:t>
    </w:r>
    <w:r>
      <w:rPr>
        <w:rFonts w:cs="David" w:hint="cs"/>
        <w:rtl/>
      </w:rPr>
      <w:t>ראשון</w:t>
    </w:r>
    <w:r>
      <w:rPr>
        <w:rFonts w:cs="David"/>
        <w:rtl/>
      </w:rPr>
      <w:t xml:space="preserve"> </w:t>
    </w:r>
    <w:r>
      <w:rPr>
        <w:rFonts w:cs="David" w:hint="cs"/>
        <w:rtl/>
      </w:rPr>
      <w:t>ל</w:t>
    </w:r>
    <w:r>
      <w:rPr>
        <w:rFonts w:cs="David"/>
        <w:rtl/>
      </w:rPr>
      <w:t xml:space="preserve">' </w:t>
    </w:r>
    <w:r>
      <w:rPr>
        <w:rFonts w:cs="David" w:hint="cs"/>
        <w:rtl/>
      </w:rPr>
      <w:t>ניסן</w:t>
    </w:r>
    <w:r>
      <w:rPr>
        <w:rFonts w:cs="David"/>
        <w:rtl/>
      </w:rPr>
      <w:t xml:space="preserve"> </w:t>
    </w:r>
    <w:r>
      <w:rPr>
        <w:rFonts w:cs="David" w:hint="cs"/>
        <w:rtl/>
      </w:rPr>
      <w:t>תשע</w:t>
    </w:r>
    <w:r>
      <w:rPr>
        <w:rFonts w:cs="David"/>
        <w:rtl/>
      </w:rPr>
      <w:t>"</w:t>
    </w:r>
    <w:r>
      <w:rPr>
        <w:rFonts w:cs="David" w:hint="cs"/>
        <w:rtl/>
      </w:rPr>
      <w:t>ח</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BCD"/>
    <w:multiLevelType w:val="hybridMultilevel"/>
    <w:tmpl w:val="AC26CF2C"/>
    <w:lvl w:ilvl="0" w:tplc="FD984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8412B"/>
    <w:multiLevelType w:val="hybridMultilevel"/>
    <w:tmpl w:val="1408CF72"/>
    <w:lvl w:ilvl="0" w:tplc="22706F7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2EC7"/>
    <w:multiLevelType w:val="hybridMultilevel"/>
    <w:tmpl w:val="652A8B98"/>
    <w:lvl w:ilvl="0" w:tplc="CF6858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C97780"/>
    <w:multiLevelType w:val="hybridMultilevel"/>
    <w:tmpl w:val="7F988CD8"/>
    <w:lvl w:ilvl="0" w:tplc="F56A91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3E4F18"/>
    <w:multiLevelType w:val="hybridMultilevel"/>
    <w:tmpl w:val="F6B4F48A"/>
    <w:lvl w:ilvl="0" w:tplc="18F4A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2D7F5E"/>
    <w:multiLevelType w:val="hybridMultilevel"/>
    <w:tmpl w:val="6D8AC7C8"/>
    <w:lvl w:ilvl="0" w:tplc="46CA0C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D243D"/>
    <w:multiLevelType w:val="hybridMultilevel"/>
    <w:tmpl w:val="37CE2132"/>
    <w:lvl w:ilvl="0" w:tplc="A8F666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454D9"/>
    <w:multiLevelType w:val="hybridMultilevel"/>
    <w:tmpl w:val="6EA2C99A"/>
    <w:lvl w:ilvl="0" w:tplc="05887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E62CD8"/>
    <w:multiLevelType w:val="hybridMultilevel"/>
    <w:tmpl w:val="6D8AC7C8"/>
    <w:lvl w:ilvl="0" w:tplc="46CA0C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9F28A1"/>
    <w:multiLevelType w:val="hybridMultilevel"/>
    <w:tmpl w:val="AC26CF2C"/>
    <w:lvl w:ilvl="0" w:tplc="FD984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A2C06"/>
    <w:multiLevelType w:val="hybridMultilevel"/>
    <w:tmpl w:val="0D502222"/>
    <w:lvl w:ilvl="0" w:tplc="2620D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3103A3"/>
    <w:multiLevelType w:val="hybridMultilevel"/>
    <w:tmpl w:val="C7DE1CBE"/>
    <w:lvl w:ilvl="0" w:tplc="CF1E4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E72B2"/>
    <w:multiLevelType w:val="hybridMultilevel"/>
    <w:tmpl w:val="6D8AC7C8"/>
    <w:lvl w:ilvl="0" w:tplc="46CA0C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BF1D4A"/>
    <w:multiLevelType w:val="hybridMultilevel"/>
    <w:tmpl w:val="A7EECBF0"/>
    <w:lvl w:ilvl="0" w:tplc="083E7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1F11D4"/>
    <w:multiLevelType w:val="hybridMultilevel"/>
    <w:tmpl w:val="91DAF38E"/>
    <w:lvl w:ilvl="0" w:tplc="101C4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681F80"/>
    <w:multiLevelType w:val="hybridMultilevel"/>
    <w:tmpl w:val="045CBC42"/>
    <w:lvl w:ilvl="0" w:tplc="1AA22C68">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A6D8E"/>
    <w:multiLevelType w:val="hybridMultilevel"/>
    <w:tmpl w:val="39FA84F4"/>
    <w:lvl w:ilvl="0" w:tplc="7E6459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12"/>
  </w:num>
  <w:num w:numId="4">
    <w:abstractNumId w:val="5"/>
  </w:num>
  <w:num w:numId="5">
    <w:abstractNumId w:val="7"/>
  </w:num>
  <w:num w:numId="6">
    <w:abstractNumId w:val="16"/>
  </w:num>
  <w:num w:numId="7">
    <w:abstractNumId w:val="2"/>
  </w:num>
  <w:num w:numId="8">
    <w:abstractNumId w:val="14"/>
  </w:num>
  <w:num w:numId="9">
    <w:abstractNumId w:val="4"/>
  </w:num>
  <w:num w:numId="10">
    <w:abstractNumId w:val="11"/>
  </w:num>
  <w:num w:numId="11">
    <w:abstractNumId w:val="3"/>
  </w:num>
  <w:num w:numId="12">
    <w:abstractNumId w:val="13"/>
  </w:num>
  <w:num w:numId="13">
    <w:abstractNumId w:val="10"/>
  </w:num>
  <w:num w:numId="14">
    <w:abstractNumId w:val="6"/>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43"/>
    <w:rsid w:val="000E141F"/>
    <w:rsid w:val="000F0D0C"/>
    <w:rsid w:val="000F4CCE"/>
    <w:rsid w:val="00123A76"/>
    <w:rsid w:val="00127EAD"/>
    <w:rsid w:val="00227A46"/>
    <w:rsid w:val="00262B60"/>
    <w:rsid w:val="00325EFE"/>
    <w:rsid w:val="0032646B"/>
    <w:rsid w:val="003B440C"/>
    <w:rsid w:val="00506BA7"/>
    <w:rsid w:val="005925BC"/>
    <w:rsid w:val="005E56E3"/>
    <w:rsid w:val="00634F86"/>
    <w:rsid w:val="00651D37"/>
    <w:rsid w:val="0076596D"/>
    <w:rsid w:val="00766468"/>
    <w:rsid w:val="00794186"/>
    <w:rsid w:val="007C1F93"/>
    <w:rsid w:val="007E2AEA"/>
    <w:rsid w:val="00813CD4"/>
    <w:rsid w:val="00832243"/>
    <w:rsid w:val="008B580C"/>
    <w:rsid w:val="008D6018"/>
    <w:rsid w:val="0091624D"/>
    <w:rsid w:val="0094667E"/>
    <w:rsid w:val="009551D2"/>
    <w:rsid w:val="00970434"/>
    <w:rsid w:val="009919BA"/>
    <w:rsid w:val="00A1682E"/>
    <w:rsid w:val="00B535C1"/>
    <w:rsid w:val="00B63D71"/>
    <w:rsid w:val="00CD76C8"/>
    <w:rsid w:val="00D34D14"/>
    <w:rsid w:val="00D354E1"/>
    <w:rsid w:val="00D902A9"/>
    <w:rsid w:val="00DF5814"/>
    <w:rsid w:val="00EB2C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0E78"/>
  <w15:chartTrackingRefBased/>
  <w15:docId w15:val="{D2233FB0-8B03-4DD1-99A8-D228B1E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243"/>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186"/>
    <w:pPr>
      <w:spacing w:after="0" w:line="240" w:lineRule="auto"/>
    </w:pPr>
    <w:rPr>
      <w:rFonts w:ascii="Tahoma" w:hAnsi="Tahoma" w:cs="Tahoma"/>
      <w:sz w:val="16"/>
      <w:szCs w:val="16"/>
    </w:rPr>
  </w:style>
  <w:style w:type="character" w:customStyle="1" w:styleId="a4">
    <w:name w:val="טקסט בלונים תו"/>
    <w:link w:val="a3"/>
    <w:uiPriority w:val="99"/>
    <w:semiHidden/>
    <w:rsid w:val="00794186"/>
    <w:rPr>
      <w:rFonts w:ascii="Tahoma" w:hAnsi="Tahoma" w:cs="Tahoma"/>
      <w:sz w:val="16"/>
      <w:szCs w:val="16"/>
    </w:rPr>
  </w:style>
  <w:style w:type="paragraph" w:styleId="a5">
    <w:name w:val="header"/>
    <w:basedOn w:val="a"/>
    <w:link w:val="a6"/>
    <w:uiPriority w:val="99"/>
    <w:unhideWhenUsed/>
    <w:rsid w:val="00794186"/>
    <w:pPr>
      <w:tabs>
        <w:tab w:val="center" w:pos="4153"/>
        <w:tab w:val="right" w:pos="8306"/>
      </w:tabs>
      <w:spacing w:after="0" w:line="240" w:lineRule="auto"/>
    </w:pPr>
  </w:style>
  <w:style w:type="character" w:customStyle="1" w:styleId="a6">
    <w:name w:val="כותרת עליונה תו"/>
    <w:basedOn w:val="a0"/>
    <w:link w:val="a5"/>
    <w:uiPriority w:val="99"/>
    <w:rsid w:val="00794186"/>
  </w:style>
  <w:style w:type="paragraph" w:styleId="a7">
    <w:name w:val="footer"/>
    <w:basedOn w:val="a"/>
    <w:link w:val="a8"/>
    <w:uiPriority w:val="99"/>
    <w:unhideWhenUsed/>
    <w:rsid w:val="00794186"/>
    <w:pPr>
      <w:tabs>
        <w:tab w:val="center" w:pos="4153"/>
        <w:tab w:val="right" w:pos="8306"/>
      </w:tabs>
      <w:spacing w:after="0" w:line="240" w:lineRule="auto"/>
    </w:pPr>
  </w:style>
  <w:style w:type="character" w:customStyle="1" w:styleId="a8">
    <w:name w:val="כותרת תחתונה תו"/>
    <w:basedOn w:val="a0"/>
    <w:link w:val="a7"/>
    <w:uiPriority w:val="99"/>
    <w:rsid w:val="00794186"/>
  </w:style>
  <w:style w:type="table" w:styleId="a9">
    <w:name w:val="Table Grid"/>
    <w:basedOn w:val="a1"/>
    <w:uiPriority w:val="39"/>
    <w:rsid w:val="008322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2243"/>
    <w:pPr>
      <w:ind w:left="720"/>
      <w:contextualSpacing/>
    </w:pPr>
  </w:style>
  <w:style w:type="character" w:styleId="Hyperlink">
    <w:name w:val="Hyperlink"/>
    <w:basedOn w:val="a0"/>
    <w:uiPriority w:val="99"/>
    <w:unhideWhenUsed/>
    <w:rsid w:val="0050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c.co.il/" TargetMode="External"/><Relationship Id="rId3" Type="http://schemas.openxmlformats.org/officeDocument/2006/relationships/settings" Target="settings.xml"/><Relationship Id="rId7" Type="http://schemas.openxmlformats.org/officeDocument/2006/relationships/hyperlink" Target="http://odc.co.il/" TargetMode="External"/><Relationship Id="rId12" Type="http://schemas.openxmlformats.org/officeDocument/2006/relationships/hyperlink" Target="mailto:Advice@OD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muel\OneDrive\&#1506;&#1489;&#1493;&#1491;&#1492;%20&#1502;&#1514;&#1493;&#1499;&#1504;&#1504;&#1514;\&#1489;&#1500;&#1488;&#1504;&#1511;%20&#1506;&#1489;&#1493;&#1491;&#1492;%20&#1502;&#1514;&#1493;&#1499;&#1504;&#1504;&#1514;%20&#1504;&#1497;&#1505;&#1503;%20&#1506;&#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בלאנק עבודה מתוכננת ניסן עו.dot</Template>
  <TotalTime>6</TotalTime>
  <Pages>13</Pages>
  <Words>2737</Words>
  <Characters>13689</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Harel</dc:creator>
  <cp:keywords/>
  <cp:lastModifiedBy>Shmuel Harel</cp:lastModifiedBy>
  <cp:revision>3</cp:revision>
  <cp:lastPrinted>2018-04-15T16:20:00Z</cp:lastPrinted>
  <dcterms:created xsi:type="dcterms:W3CDTF">2018-04-15T19:18:00Z</dcterms:created>
  <dcterms:modified xsi:type="dcterms:W3CDTF">2018-04-15T19:25:00Z</dcterms:modified>
</cp:coreProperties>
</file>